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19250" w14:textId="1628C76A" w:rsidR="00BD0308" w:rsidRPr="009D2EA2" w:rsidRDefault="00BD0308" w:rsidP="00BD03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/>
        </w:rPr>
      </w:pPr>
      <w:bookmarkStart w:id="0" w:name="Title"/>
      <w:bookmarkEnd w:id="0"/>
      <w:r w:rsidRPr="0052514D"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>GPP TSG-RAN WG4 Meeting #113</w:t>
      </w:r>
      <w:r w:rsidRPr="0052514D">
        <w:rPr>
          <w:rFonts w:cs="Arial"/>
          <w:sz w:val="24"/>
          <w:szCs w:val="24"/>
        </w:rPr>
        <w:tab/>
      </w:r>
      <w:r w:rsidRPr="00BD0308">
        <w:rPr>
          <w:rFonts w:cs="Arial"/>
          <w:sz w:val="24"/>
          <w:szCs w:val="24"/>
        </w:rPr>
        <w:t>R4-2420093</w:t>
      </w:r>
    </w:p>
    <w:p w14:paraId="3336E6BF" w14:textId="77777777" w:rsidR="00BD0308" w:rsidRPr="0052514D" w:rsidRDefault="00BD0308" w:rsidP="00BD03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Orlando,</w:t>
      </w:r>
      <w:r w:rsidRPr="00A0173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US, 18</w:t>
      </w:r>
      <w:r w:rsidRPr="0052514D">
        <w:rPr>
          <w:rFonts w:cs="Arial"/>
          <w:sz w:val="24"/>
          <w:szCs w:val="24"/>
          <w:vertAlign w:val="superscript"/>
        </w:rPr>
        <w:t>th</w:t>
      </w:r>
      <w:r w:rsidRPr="0052514D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22</w:t>
      </w:r>
      <w:r w:rsidRPr="00D71980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November</w:t>
      </w:r>
      <w:r w:rsidRPr="0052514D">
        <w:rPr>
          <w:rFonts w:cs="Arial"/>
          <w:sz w:val="24"/>
          <w:szCs w:val="24"/>
        </w:rPr>
        <w:t>,</w:t>
      </w:r>
      <w:proofErr w:type="gramEnd"/>
      <w:r w:rsidRPr="0052514D">
        <w:rPr>
          <w:rFonts w:cs="Arial"/>
          <w:sz w:val="24"/>
          <w:szCs w:val="24"/>
        </w:rPr>
        <w:t xml:space="preserve"> 2024</w:t>
      </w:r>
    </w:p>
    <w:p w14:paraId="2511B96A" w14:textId="77777777" w:rsidR="00C948E2" w:rsidRDefault="00C948E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402D6F9" w14:textId="4FA78FF6" w:rsidR="00C948E2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D0308">
        <w:rPr>
          <w:rFonts w:ascii="Arial" w:eastAsiaTheme="minorEastAsia" w:hAnsi="Arial" w:cs="Arial"/>
          <w:color w:val="000000"/>
          <w:sz w:val="22"/>
        </w:rPr>
        <w:t>7</w:t>
      </w:r>
      <w:r>
        <w:rPr>
          <w:rFonts w:ascii="Arial" w:eastAsiaTheme="minorEastAsia" w:hAnsi="Arial" w:cs="Arial"/>
          <w:color w:val="000000"/>
          <w:sz w:val="22"/>
        </w:rPr>
        <w:t>.15.4</w:t>
      </w:r>
    </w:p>
    <w:p w14:paraId="6BFDE286" w14:textId="011B0374" w:rsidR="00C948E2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Pr="00057476">
        <w:rPr>
          <w:rFonts w:ascii="Arial" w:hAnsi="Arial" w:cs="Arial"/>
          <w:color w:val="000000"/>
          <w:sz w:val="22"/>
        </w:rPr>
        <w:t>Apple</w:t>
      </w:r>
    </w:p>
    <w:p w14:paraId="05E8273E" w14:textId="6F485801" w:rsidR="00C948E2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D0308" w:rsidRPr="00BD0308">
        <w:rPr>
          <w:rFonts w:ascii="Arial" w:eastAsiaTheme="minorEastAsia" w:hAnsi="Arial" w:cs="Arial"/>
          <w:color w:val="000000"/>
          <w:sz w:val="22"/>
        </w:rPr>
        <w:t>WF on RRM requirements for NR_RRM_Ph5_Part1</w:t>
      </w:r>
    </w:p>
    <w:p w14:paraId="3A52D656" w14:textId="231772A2" w:rsidR="00C948E2" w:rsidRPr="00AC361A" w:rsidRDefault="00000000" w:rsidP="00AC361A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80809" w:rsidRPr="00C80809">
        <w:rPr>
          <w:rFonts w:ascii="Arial" w:eastAsiaTheme="minorEastAsia" w:hAnsi="Arial" w:cs="Arial" w:hint="eastAsia"/>
          <w:color w:val="000000"/>
          <w:sz w:val="22"/>
        </w:rPr>
        <w:t>Approval</w:t>
      </w:r>
    </w:p>
    <w:p w14:paraId="04363AC8" w14:textId="77777777" w:rsidR="00BD0308" w:rsidRDefault="00BD0308" w:rsidP="00BD0308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>
        <w:rPr>
          <w:rFonts w:eastAsia="Yu Mincho"/>
          <w:lang w:val="en-US"/>
        </w:rPr>
        <w:t>FR2-1 L3 measurement delay by optimizing Rx beam sweeping factor (7.15.2.1)</w:t>
      </w:r>
    </w:p>
    <w:p w14:paraId="42597761" w14:textId="583955EC" w:rsidR="00BD0308" w:rsidRPr="003228EA" w:rsidRDefault="00BD0308" w:rsidP="003228EA">
      <w:pPr>
        <w:pStyle w:val="Heading3"/>
        <w:rPr>
          <w:lang w:val="en-US"/>
        </w:rPr>
      </w:pPr>
      <w:r>
        <w:rPr>
          <w:lang w:val="en-US"/>
        </w:rPr>
        <w:t>Issue 1-</w:t>
      </w:r>
      <w:r>
        <w:rPr>
          <w:rFonts w:hint="eastAsia"/>
          <w:lang w:val="en-US"/>
        </w:rPr>
        <w:t>1</w:t>
      </w:r>
      <w:r>
        <w:rPr>
          <w:lang w:val="en-US"/>
        </w:rPr>
        <w:t>: Conditions to apply L3 measurement delay reduction by optimizing Rx BSF</w:t>
      </w:r>
    </w:p>
    <w:p w14:paraId="09069496" w14:textId="29761BCB" w:rsidR="00BD0308" w:rsidRDefault="00BD0308" w:rsidP="00BD0308">
      <w:pPr>
        <w:rPr>
          <w:b/>
          <w:color w:val="0070C0"/>
          <w:u w:val="single"/>
        </w:rPr>
      </w:pPr>
      <w:r>
        <w:rPr>
          <w:b/>
          <w:color w:val="0070C0"/>
          <w:u w:val="single"/>
          <w:lang w:eastAsia="ko-KR"/>
        </w:rPr>
        <w:t>Issue 1-</w:t>
      </w:r>
      <w:r>
        <w:rPr>
          <w:rFonts w:hint="eastAsia"/>
          <w:b/>
          <w:color w:val="0070C0"/>
          <w:u w:val="single"/>
        </w:rPr>
        <w:t>1</w:t>
      </w:r>
      <w:r>
        <w:rPr>
          <w:b/>
          <w:color w:val="0070C0"/>
          <w:u w:val="single"/>
          <w:lang w:eastAsia="ko-KR"/>
        </w:rPr>
        <w:t>-1: Conditions to trigger UE to activate L3 measurement delay reduction by optimizing Rx BSF (</w:t>
      </w:r>
      <w:r w:rsidRPr="001703A3">
        <w:rPr>
          <w:b/>
          <w:bCs/>
          <w:iCs/>
          <w:color w:val="0070C0"/>
          <w:u w:val="single"/>
          <w:lang w:eastAsia="ko-KR"/>
        </w:rPr>
        <w:t>including activ</w:t>
      </w:r>
      <w:r>
        <w:rPr>
          <w:b/>
          <w:bCs/>
          <w:iCs/>
          <w:color w:val="0070C0"/>
          <w:u w:val="single"/>
          <w:lang w:eastAsia="ko-KR"/>
        </w:rPr>
        <w:t>ation</w:t>
      </w:r>
      <w:r w:rsidRPr="001703A3">
        <w:rPr>
          <w:b/>
          <w:bCs/>
          <w:iCs/>
          <w:color w:val="0070C0"/>
          <w:u w:val="single"/>
          <w:lang w:eastAsia="ko-KR"/>
        </w:rPr>
        <w:t xml:space="preserve"> condition and de-activ</w:t>
      </w:r>
      <w:r>
        <w:rPr>
          <w:b/>
          <w:bCs/>
          <w:iCs/>
          <w:color w:val="0070C0"/>
          <w:u w:val="single"/>
          <w:lang w:eastAsia="ko-KR"/>
        </w:rPr>
        <w:t>ation</w:t>
      </w:r>
      <w:r w:rsidRPr="001703A3">
        <w:rPr>
          <w:b/>
          <w:bCs/>
          <w:iCs/>
          <w:color w:val="0070C0"/>
          <w:u w:val="single"/>
          <w:lang w:eastAsia="ko-KR"/>
        </w:rPr>
        <w:t xml:space="preserve"> conditions</w:t>
      </w:r>
      <w:r>
        <w:rPr>
          <w:b/>
          <w:color w:val="0070C0"/>
          <w:u w:val="single"/>
          <w:lang w:eastAsia="ko-KR"/>
        </w:rPr>
        <w:t>):</w:t>
      </w:r>
    </w:p>
    <w:p w14:paraId="70E25A9F" w14:textId="77777777" w:rsidR="00BD0308" w:rsidRPr="00BD0308" w:rsidRDefault="00BD0308" w:rsidP="00BD0308">
      <w:pPr>
        <w:rPr>
          <w:b/>
          <w:color w:val="0070C0"/>
          <w:u w:val="single"/>
        </w:rPr>
      </w:pPr>
    </w:p>
    <w:p w14:paraId="35CAEC43" w14:textId="77777777" w:rsidR="00BD0308" w:rsidRPr="00C16456" w:rsidRDefault="00BD0308" w:rsidP="00BD0308">
      <w:pPr>
        <w:pStyle w:val="ListParagraph"/>
        <w:numPr>
          <w:ilvl w:val="0"/>
          <w:numId w:val="10"/>
        </w:numPr>
        <w:spacing w:after="180"/>
        <w:ind w:left="644" w:firstLineChars="0"/>
        <w:rPr>
          <w:rFonts w:eastAsia="SimSun"/>
        </w:rPr>
      </w:pPr>
      <w:r>
        <w:rPr>
          <w:rFonts w:eastAsia="SimSun"/>
          <w:bCs/>
        </w:rPr>
        <w:t xml:space="preserve">Option 1(CATT, LGE, CMCC, Apple, HW, vivo, OPPO, ZTE, MTK, QC, Samsung): </w:t>
      </w:r>
      <w:r w:rsidRPr="001703A3">
        <w:rPr>
          <w:rFonts w:eastAsia="SimSun"/>
          <w:bCs/>
        </w:rPr>
        <w:t xml:space="preserve">RAN4 to introduce </w:t>
      </w:r>
      <w:r w:rsidRPr="001703A3">
        <w:rPr>
          <w:rFonts w:eastAsia="SimSun"/>
          <w:bCs/>
          <w:color w:val="FF0000"/>
        </w:rPr>
        <w:t xml:space="preserve">signal quality (e.g., cell edge) </w:t>
      </w:r>
      <w:r w:rsidRPr="001703A3">
        <w:rPr>
          <w:rFonts w:eastAsia="SimSun"/>
          <w:bCs/>
        </w:rPr>
        <w:t>based triggering condition to activate</w:t>
      </w:r>
      <w:r>
        <w:rPr>
          <w:rFonts w:eastAsia="SimSun"/>
          <w:bCs/>
        </w:rPr>
        <w:t xml:space="preserve">/deactivate </w:t>
      </w:r>
      <w:r w:rsidRPr="001703A3">
        <w:rPr>
          <w:rFonts w:eastAsia="SimSun"/>
          <w:bCs/>
        </w:rPr>
        <w:t>multi-Rx for L3 measurement</w:t>
      </w:r>
    </w:p>
    <w:p w14:paraId="44D68C19" w14:textId="77777777" w:rsidR="00BD0308" w:rsidRPr="00C16456" w:rsidRDefault="00BD0308" w:rsidP="00BD0308">
      <w:pPr>
        <w:pStyle w:val="ListParagraph"/>
        <w:numPr>
          <w:ilvl w:val="1"/>
          <w:numId w:val="10"/>
        </w:numPr>
        <w:spacing w:after="180"/>
        <w:ind w:left="1364" w:firstLineChars="0"/>
        <w:rPr>
          <w:rFonts w:eastAsia="SimSun"/>
        </w:rPr>
      </w:pPr>
      <w:r>
        <w:rPr>
          <w:rFonts w:eastAsia="SimSun"/>
          <w:bCs/>
        </w:rPr>
        <w:t>If option 1 is agreed, discuss whether option 1a is agreeable</w:t>
      </w:r>
    </w:p>
    <w:p w14:paraId="75C9790A" w14:textId="77777777" w:rsidR="00BD0308" w:rsidRPr="00D932B3" w:rsidRDefault="00BD0308" w:rsidP="00BD0308">
      <w:pPr>
        <w:pStyle w:val="ListParagraph"/>
        <w:numPr>
          <w:ilvl w:val="0"/>
          <w:numId w:val="10"/>
        </w:numPr>
        <w:spacing w:after="180"/>
        <w:ind w:left="644" w:firstLineChars="0"/>
        <w:rPr>
          <w:rFonts w:eastAsia="SimSun"/>
        </w:rPr>
      </w:pPr>
      <w:r>
        <w:rPr>
          <w:rFonts w:eastAsia="SimSun"/>
          <w:bCs/>
        </w:rPr>
        <w:t xml:space="preserve">Option 2(CATT, Apple, OPPO, MTK, QC, Samsung): </w:t>
      </w:r>
      <w:r w:rsidRPr="001703A3">
        <w:rPr>
          <w:rFonts w:eastAsia="SimSun"/>
          <w:bCs/>
        </w:rPr>
        <w:t xml:space="preserve">RAN4 to introduce </w:t>
      </w:r>
      <w:r>
        <w:rPr>
          <w:rFonts w:eastAsia="SimSun"/>
          <w:bCs/>
          <w:color w:val="FF0000"/>
        </w:rPr>
        <w:t>UE mobility status</w:t>
      </w:r>
      <w:r w:rsidRPr="001703A3">
        <w:rPr>
          <w:rFonts w:eastAsia="SimSun"/>
          <w:bCs/>
          <w:color w:val="FF0000"/>
        </w:rPr>
        <w:t xml:space="preserve"> </w:t>
      </w:r>
      <w:r w:rsidRPr="001703A3">
        <w:rPr>
          <w:rFonts w:eastAsia="SimSun"/>
          <w:bCs/>
        </w:rPr>
        <w:t>based triggering condition to activate</w:t>
      </w:r>
      <w:r>
        <w:rPr>
          <w:rFonts w:eastAsia="SimSun"/>
          <w:bCs/>
        </w:rPr>
        <w:t xml:space="preserve">/deactivate </w:t>
      </w:r>
      <w:r w:rsidRPr="001703A3">
        <w:rPr>
          <w:rFonts w:eastAsia="SimSun"/>
          <w:bCs/>
        </w:rPr>
        <w:t>multi-Rx for L3 measurement</w:t>
      </w:r>
    </w:p>
    <w:p w14:paraId="4D356C4B" w14:textId="77777777" w:rsidR="00BD0308" w:rsidRPr="00D932B3" w:rsidRDefault="00BD0308" w:rsidP="00BD0308">
      <w:pPr>
        <w:pStyle w:val="ListParagraph"/>
        <w:numPr>
          <w:ilvl w:val="1"/>
          <w:numId w:val="10"/>
        </w:numPr>
        <w:spacing w:after="180"/>
        <w:ind w:left="1364" w:firstLineChars="0"/>
        <w:rPr>
          <w:rFonts w:eastAsia="SimSun"/>
          <w:bCs/>
          <w:highlight w:val="yellow"/>
        </w:rPr>
      </w:pPr>
      <w:r w:rsidRPr="00D932B3">
        <w:rPr>
          <w:rFonts w:eastAsia="SimSun"/>
          <w:highlight w:val="yellow"/>
        </w:rPr>
        <w:t>Opponent to option 2 (CMCC</w:t>
      </w:r>
      <w:r>
        <w:rPr>
          <w:rFonts w:eastAsia="SimSun"/>
          <w:highlight w:val="yellow"/>
        </w:rPr>
        <w:t>, Intel</w:t>
      </w:r>
      <w:r w:rsidRPr="00D932B3">
        <w:rPr>
          <w:rFonts w:eastAsia="SimSun"/>
          <w:highlight w:val="yellow"/>
        </w:rPr>
        <w:t xml:space="preserve">): </w:t>
      </w:r>
      <w:r w:rsidRPr="00D932B3">
        <w:rPr>
          <w:rFonts w:eastAsia="SimSun"/>
          <w:bCs/>
          <w:highlight w:val="yellow"/>
        </w:rPr>
        <w:t>it is proposed not to consider UE mobility as triggering condition for activation/deactivation of FBS</w:t>
      </w:r>
    </w:p>
    <w:p w14:paraId="1588563C" w14:textId="77777777" w:rsidR="00BD0308" w:rsidRPr="00C16456" w:rsidRDefault="00BD0308" w:rsidP="00BD0308">
      <w:pPr>
        <w:pStyle w:val="ListParagraph"/>
        <w:numPr>
          <w:ilvl w:val="1"/>
          <w:numId w:val="10"/>
        </w:numPr>
        <w:spacing w:after="180"/>
        <w:ind w:left="1364" w:firstLineChars="0"/>
        <w:rPr>
          <w:rFonts w:eastAsia="SimSun"/>
        </w:rPr>
      </w:pPr>
      <w:r>
        <w:rPr>
          <w:rFonts w:eastAsia="SimSun"/>
          <w:bCs/>
        </w:rPr>
        <w:t>If option 2 is agreed, discuss whether option 2a is agreeable.</w:t>
      </w:r>
    </w:p>
    <w:p w14:paraId="2A60FF3C" w14:textId="77777777" w:rsidR="00BD0308" w:rsidRDefault="00BD0308" w:rsidP="00BD0308">
      <w:pPr>
        <w:pStyle w:val="ListParagraph"/>
        <w:numPr>
          <w:ilvl w:val="0"/>
          <w:numId w:val="10"/>
        </w:numPr>
        <w:spacing w:after="180"/>
        <w:ind w:left="644" w:firstLineChars="0"/>
        <w:rPr>
          <w:rFonts w:eastAsia="SimSun"/>
          <w:bCs/>
        </w:rPr>
      </w:pPr>
      <w:r>
        <w:rPr>
          <w:rFonts w:eastAsia="SimSun"/>
          <w:bCs/>
        </w:rPr>
        <w:t>Option 3(Nokia, Ericsson):</w:t>
      </w:r>
      <w:r w:rsidRPr="00571371">
        <w:t xml:space="preserve"> </w:t>
      </w:r>
      <w:r w:rsidRPr="00571371">
        <w:rPr>
          <w:rFonts w:eastAsia="SimSun"/>
          <w:bCs/>
        </w:rPr>
        <w:t>Use L3 event-triggered reporting conditions for triggering FBS</w:t>
      </w:r>
    </w:p>
    <w:p w14:paraId="662C668E" w14:textId="77777777" w:rsidR="00BD0308" w:rsidRDefault="00BD0308" w:rsidP="00BD0308">
      <w:pPr>
        <w:pStyle w:val="ListParagraph"/>
        <w:numPr>
          <w:ilvl w:val="1"/>
          <w:numId w:val="10"/>
        </w:numPr>
        <w:spacing w:after="180"/>
        <w:ind w:left="1364" w:firstLineChars="0"/>
        <w:rPr>
          <w:rFonts w:eastAsia="SimSun"/>
        </w:rPr>
      </w:pPr>
      <w:r>
        <w:rPr>
          <w:rFonts w:eastAsia="SimSun"/>
        </w:rPr>
        <w:t xml:space="preserve">Discuss </w:t>
      </w:r>
      <w:r>
        <w:rPr>
          <w:rFonts w:eastAsia="SimSun"/>
          <w:bCs/>
        </w:rPr>
        <w:t xml:space="preserve">whether </w:t>
      </w:r>
      <w:r>
        <w:rPr>
          <w:rFonts w:eastAsia="SimSun"/>
        </w:rPr>
        <w:t xml:space="preserve">option 3 is </w:t>
      </w:r>
      <w:r>
        <w:rPr>
          <w:rFonts w:eastAsia="SimSun"/>
          <w:bCs/>
        </w:rPr>
        <w:t>agreeable</w:t>
      </w:r>
      <w:r>
        <w:rPr>
          <w:rFonts w:eastAsia="SimSun"/>
        </w:rPr>
        <w:t>.</w:t>
      </w:r>
    </w:p>
    <w:p w14:paraId="5067338C" w14:textId="77777777" w:rsidR="00BD0308" w:rsidRPr="005E484C" w:rsidRDefault="00BD0308" w:rsidP="00BD0308">
      <w:pPr>
        <w:pStyle w:val="ListParagraph"/>
        <w:numPr>
          <w:ilvl w:val="0"/>
          <w:numId w:val="10"/>
        </w:numPr>
        <w:spacing w:after="180"/>
        <w:ind w:left="644" w:firstLineChars="0"/>
        <w:rPr>
          <w:rFonts w:eastAsia="SimSun"/>
          <w:bCs/>
        </w:rPr>
      </w:pPr>
      <w:r>
        <w:rPr>
          <w:rFonts w:eastAsia="SimSun"/>
          <w:bCs/>
        </w:rPr>
        <w:t xml:space="preserve">Discuss </w:t>
      </w:r>
      <w:r w:rsidRPr="005E484C">
        <w:rPr>
          <w:rFonts w:eastAsia="SimSun"/>
          <w:bCs/>
        </w:rPr>
        <w:t xml:space="preserve">Option 3b and </w:t>
      </w:r>
      <w:r>
        <w:rPr>
          <w:rFonts w:eastAsia="SimSun"/>
          <w:bCs/>
        </w:rPr>
        <w:t xml:space="preserve">option </w:t>
      </w:r>
      <w:r w:rsidRPr="005E484C">
        <w:rPr>
          <w:rFonts w:eastAsia="SimSun"/>
          <w:bCs/>
        </w:rPr>
        <w:t>1</w:t>
      </w:r>
      <w:r>
        <w:rPr>
          <w:rFonts w:eastAsia="SimSun"/>
          <w:bCs/>
        </w:rPr>
        <w:t>0 to decide if the UE FBS status report to network is needed.</w:t>
      </w:r>
    </w:p>
    <w:p w14:paraId="59500271" w14:textId="4951F0A0" w:rsidR="00BD0308" w:rsidRDefault="00BD0308" w:rsidP="00F22D10">
      <w:pPr>
        <w:pStyle w:val="ListParagraph"/>
        <w:numPr>
          <w:ilvl w:val="0"/>
          <w:numId w:val="10"/>
        </w:numPr>
        <w:spacing w:after="180"/>
        <w:ind w:left="644" w:firstLineChars="0"/>
        <w:rPr>
          <w:rFonts w:eastAsia="SimSun"/>
        </w:rPr>
      </w:pPr>
      <w:r>
        <w:rPr>
          <w:rFonts w:eastAsia="SimSun"/>
        </w:rPr>
        <w:t>Other options can be discussed online based on companies’ comments.</w:t>
      </w:r>
    </w:p>
    <w:p w14:paraId="0C0E4790" w14:textId="77777777" w:rsidR="00F22D10" w:rsidRPr="003228EA" w:rsidRDefault="00F22D10" w:rsidP="003228EA">
      <w:pPr>
        <w:spacing w:after="180"/>
        <w:rPr>
          <w:rFonts w:eastAsia="SimSun"/>
        </w:rPr>
      </w:pPr>
    </w:p>
    <w:p w14:paraId="094717FB" w14:textId="2F1188CC" w:rsidR="00BD0308" w:rsidRPr="007F03BA" w:rsidRDefault="00BD0308" w:rsidP="00BD0308">
      <w:pPr>
        <w:snapToGrid w:val="0"/>
        <w:rPr>
          <w:bCs/>
          <w:highlight w:val="green"/>
        </w:rPr>
      </w:pPr>
      <w:r w:rsidRPr="007F03BA">
        <w:rPr>
          <w:bCs/>
          <w:highlight w:val="green"/>
        </w:rPr>
        <w:t>Agreement:</w:t>
      </w:r>
    </w:p>
    <w:p w14:paraId="076FBB8C" w14:textId="77777777" w:rsidR="00BD0308" w:rsidRPr="007F03BA" w:rsidRDefault="00BD0308" w:rsidP="00BD0308">
      <w:pPr>
        <w:pStyle w:val="ListParagraph"/>
        <w:numPr>
          <w:ilvl w:val="0"/>
          <w:numId w:val="10"/>
        </w:numPr>
        <w:snapToGrid w:val="0"/>
        <w:spacing w:after="120"/>
        <w:ind w:left="644" w:firstLineChars="0"/>
        <w:rPr>
          <w:bCs/>
          <w:highlight w:val="green"/>
        </w:rPr>
      </w:pPr>
      <w:r w:rsidRPr="007F03BA">
        <w:rPr>
          <w:bCs/>
          <w:highlight w:val="green"/>
        </w:rPr>
        <w:t>RAN4 to introduce serving cell’s signal quality (i.e., based on RSRP and/or RSRQ threshold(s)) based triggering condition to activate/deactivate multi-Rx for L3 measurement.</w:t>
      </w:r>
    </w:p>
    <w:p w14:paraId="647AA8A6" w14:textId="77777777" w:rsidR="00BD0308" w:rsidRPr="007F03BA" w:rsidRDefault="00BD0308" w:rsidP="00BD0308">
      <w:pPr>
        <w:snapToGrid w:val="0"/>
        <w:rPr>
          <w:bCs/>
          <w:highlight w:val="green"/>
        </w:rPr>
      </w:pPr>
      <w:r w:rsidRPr="007F03BA">
        <w:rPr>
          <w:rFonts w:hint="eastAsia"/>
          <w:bCs/>
          <w:highlight w:val="green"/>
        </w:rPr>
        <w:t>A</w:t>
      </w:r>
      <w:r w:rsidRPr="007F03BA">
        <w:rPr>
          <w:bCs/>
          <w:highlight w:val="green"/>
        </w:rPr>
        <w:t>greement:</w:t>
      </w:r>
    </w:p>
    <w:p w14:paraId="50A4CA63" w14:textId="77777777" w:rsidR="00BD0308" w:rsidRPr="007F03BA" w:rsidRDefault="00BD0308" w:rsidP="00BD0308">
      <w:pPr>
        <w:pStyle w:val="ListParagraph"/>
        <w:numPr>
          <w:ilvl w:val="0"/>
          <w:numId w:val="10"/>
        </w:numPr>
        <w:snapToGrid w:val="0"/>
        <w:ind w:left="644" w:firstLineChars="0"/>
        <w:rPr>
          <w:bCs/>
        </w:rPr>
      </w:pPr>
      <w:r w:rsidRPr="007F03BA">
        <w:rPr>
          <w:rFonts w:hint="eastAsia"/>
          <w:bCs/>
          <w:highlight w:val="green"/>
        </w:rPr>
        <w:t>N</w:t>
      </w:r>
      <w:r w:rsidRPr="007F03BA">
        <w:rPr>
          <w:bCs/>
          <w:highlight w:val="green"/>
        </w:rPr>
        <w:t>ot support UE mobility status based triggering condition in Rel-19.</w:t>
      </w:r>
      <w:r w:rsidRPr="007F03BA">
        <w:rPr>
          <w:bCs/>
        </w:rPr>
        <w:t xml:space="preserve"> </w:t>
      </w:r>
    </w:p>
    <w:p w14:paraId="52BBCA27" w14:textId="77777777" w:rsidR="00BD0308" w:rsidRDefault="00BD0308" w:rsidP="00BD0308">
      <w:pPr>
        <w:spacing w:after="120"/>
        <w:rPr>
          <w:rFonts w:eastAsia="SimSun"/>
        </w:rPr>
      </w:pPr>
    </w:p>
    <w:p w14:paraId="6D7A8BE1" w14:textId="77777777" w:rsidR="00BD0308" w:rsidRDefault="00BD0308" w:rsidP="00BD0308">
      <w:pPr>
        <w:spacing w:after="120"/>
        <w:rPr>
          <w:rFonts w:eastAsia="SimSun"/>
        </w:rPr>
      </w:pPr>
    </w:p>
    <w:p w14:paraId="115526FC" w14:textId="77777777" w:rsidR="00BD0308" w:rsidRDefault="00BD0308" w:rsidP="00BD0308">
      <w:pPr>
        <w:rPr>
          <w:b/>
          <w:color w:val="0070C0"/>
          <w:u w:val="single"/>
        </w:rPr>
      </w:pPr>
      <w:r>
        <w:rPr>
          <w:b/>
          <w:color w:val="0070C0"/>
          <w:u w:val="single"/>
          <w:lang w:eastAsia="ko-KR"/>
        </w:rPr>
        <w:t>Issue 1-</w:t>
      </w:r>
      <w:r>
        <w:rPr>
          <w:rFonts w:hint="eastAsia"/>
          <w:b/>
          <w:color w:val="0070C0"/>
          <w:u w:val="single"/>
        </w:rPr>
        <w:t>1</w:t>
      </w:r>
      <w:r>
        <w:rPr>
          <w:b/>
          <w:color w:val="0070C0"/>
          <w:u w:val="single"/>
          <w:lang w:eastAsia="ko-KR"/>
        </w:rPr>
        <w:t>-2: Conditions to trigger UE to quit “L3 measurement delay reduction by optimizing Rx BSF” :</w:t>
      </w:r>
    </w:p>
    <w:p w14:paraId="0AC548C6" w14:textId="77777777" w:rsidR="00BD0308" w:rsidRDefault="00BD0308" w:rsidP="00BD0308">
      <w:pPr>
        <w:rPr>
          <w:b/>
          <w:color w:val="0070C0"/>
          <w:u w:val="single"/>
          <w:lang w:eastAsia="ko-KR"/>
        </w:rPr>
      </w:pPr>
    </w:p>
    <w:p w14:paraId="11426953" w14:textId="6F9856E9" w:rsidR="00BD0308" w:rsidRDefault="00BD0308" w:rsidP="00BD0308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BD0308">
        <w:rPr>
          <w:rFonts w:cs="Arial"/>
        </w:rPr>
        <w:t>R4-2418276</w:t>
      </w:r>
      <w:r>
        <w:rPr>
          <w:rFonts w:eastAsia="SimSun"/>
          <w:bCs/>
        </w:rPr>
        <w:t>.</w:t>
      </w:r>
    </w:p>
    <w:p w14:paraId="4D85B55D" w14:textId="77777777" w:rsidR="00BD0308" w:rsidRDefault="00BD0308" w:rsidP="00BD0308">
      <w:pPr>
        <w:rPr>
          <w:b/>
          <w:color w:val="0070C0"/>
          <w:u w:val="single"/>
        </w:rPr>
      </w:pPr>
    </w:p>
    <w:p w14:paraId="1D8BA035" w14:textId="77777777" w:rsidR="00BD0308" w:rsidRDefault="00BD0308" w:rsidP="00BD0308">
      <w:pPr>
        <w:rPr>
          <w:b/>
          <w:color w:val="0070C0"/>
          <w:u w:val="single"/>
          <w:lang w:eastAsia="ko-KR"/>
        </w:rPr>
      </w:pPr>
    </w:p>
    <w:p w14:paraId="108DC88E" w14:textId="77777777" w:rsidR="00BD0308" w:rsidRDefault="00BD0308" w:rsidP="00BD030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1-1-3: </w:t>
      </w:r>
      <w:r>
        <w:rPr>
          <w:rFonts w:hint="eastAsia"/>
          <w:b/>
          <w:color w:val="0070C0"/>
          <w:u w:val="single"/>
        </w:rPr>
        <w:t xml:space="preserve">searcher </w:t>
      </w:r>
      <w:r>
        <w:rPr>
          <w:b/>
          <w:color w:val="0070C0"/>
          <w:u w:val="single"/>
        </w:rPr>
        <w:t xml:space="preserve">number assumption for </w:t>
      </w:r>
      <w:r>
        <w:rPr>
          <w:b/>
          <w:color w:val="0070C0"/>
          <w:u w:val="single"/>
          <w:lang w:eastAsia="ko-KR"/>
        </w:rPr>
        <w:t xml:space="preserve">RRM measurement with two panels activated on single carrier </w:t>
      </w:r>
    </w:p>
    <w:p w14:paraId="671C16DC" w14:textId="77777777" w:rsidR="00F22D10" w:rsidRDefault="00F22D10" w:rsidP="00F22D10">
      <w:pPr>
        <w:spacing w:after="120"/>
        <w:jc w:val="both"/>
        <w:rPr>
          <w:rFonts w:eastAsia="SimSun"/>
          <w:highlight w:val="green"/>
        </w:rPr>
      </w:pPr>
    </w:p>
    <w:p w14:paraId="383F81E3" w14:textId="72BD66C2" w:rsidR="00F22D10" w:rsidRPr="004235D6" w:rsidRDefault="00F22D10" w:rsidP="00F22D10">
      <w:pPr>
        <w:spacing w:after="120"/>
        <w:jc w:val="both"/>
        <w:rPr>
          <w:rFonts w:eastAsia="SimSun"/>
          <w:highlight w:val="green"/>
        </w:rPr>
      </w:pPr>
      <w:r w:rsidRPr="004235D6">
        <w:rPr>
          <w:rFonts w:eastAsia="SimSun"/>
          <w:highlight w:val="green"/>
        </w:rPr>
        <w:t>Agreement:</w:t>
      </w:r>
    </w:p>
    <w:p w14:paraId="7766A81F" w14:textId="77777777" w:rsidR="00F22D10" w:rsidRDefault="00F22D10" w:rsidP="00F22D10">
      <w:pPr>
        <w:spacing w:after="120"/>
        <w:jc w:val="both"/>
        <w:rPr>
          <w:rFonts w:eastAsia="SimSun"/>
        </w:rPr>
      </w:pPr>
      <w:r w:rsidRPr="004235D6">
        <w:rPr>
          <w:rFonts w:eastAsia="SimSun"/>
          <w:highlight w:val="green"/>
        </w:rPr>
        <w:t>Directly discuss the SSB processing time.</w:t>
      </w:r>
    </w:p>
    <w:p w14:paraId="27BA7052" w14:textId="77777777" w:rsidR="00F22D10" w:rsidRDefault="00F22D10" w:rsidP="00BD0308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</w:rPr>
      </w:pPr>
    </w:p>
    <w:p w14:paraId="1203D643" w14:textId="77777777" w:rsidR="00F22D10" w:rsidRDefault="00F22D10" w:rsidP="00BD0308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</w:rPr>
      </w:pPr>
    </w:p>
    <w:p w14:paraId="47FF577B" w14:textId="77777777" w:rsidR="00BD0308" w:rsidRDefault="00BD0308" w:rsidP="00BD030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1-1-4: FFS: SSB processing delay/time for processing multiple beams received in a SMTC  </w:t>
      </w:r>
    </w:p>
    <w:p w14:paraId="5B00A8DE" w14:textId="77777777" w:rsidR="00F22D10" w:rsidRDefault="00F22D10" w:rsidP="00BD0308">
      <w:pPr>
        <w:rPr>
          <w:b/>
          <w:color w:val="0070C0"/>
          <w:u w:val="single"/>
          <w:lang w:eastAsia="ko-KR"/>
        </w:rPr>
      </w:pPr>
    </w:p>
    <w:p w14:paraId="4C9F95D4" w14:textId="77777777" w:rsidR="00F22D10" w:rsidRPr="00F22D10" w:rsidRDefault="00F22D10" w:rsidP="00F22D10">
      <w:pPr>
        <w:spacing w:after="120"/>
        <w:rPr>
          <w:rFonts w:eastAsia="SimSun"/>
          <w:highlight w:val="green"/>
        </w:rPr>
      </w:pPr>
      <w:r w:rsidRPr="00F22D10">
        <w:rPr>
          <w:rFonts w:eastAsia="SimSun"/>
          <w:highlight w:val="green"/>
        </w:rPr>
        <w:t>Agreement:</w:t>
      </w:r>
    </w:p>
    <w:p w14:paraId="2143CE05" w14:textId="77777777" w:rsidR="00F22D10" w:rsidRPr="00E94AEE" w:rsidRDefault="00F22D10" w:rsidP="00F22D1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644" w:firstLineChars="0"/>
        <w:textAlignment w:val="auto"/>
        <w:rPr>
          <w:rFonts w:eastAsia="SimSun"/>
          <w:highlight w:val="green"/>
        </w:rPr>
      </w:pPr>
      <w:r w:rsidRPr="00E94AEE">
        <w:rPr>
          <w:rFonts w:eastAsia="SimSun"/>
          <w:highlight w:val="green"/>
        </w:rPr>
        <w:t>For scenario 1/2/3/4</w:t>
      </w:r>
    </w:p>
    <w:p w14:paraId="41434DCA" w14:textId="77777777" w:rsidR="00F22D10" w:rsidRPr="00E94AEE" w:rsidRDefault="00F22D10" w:rsidP="00F22D1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highlight w:val="green"/>
        </w:rPr>
      </w:pPr>
      <w:r w:rsidRPr="00E94AEE">
        <w:rPr>
          <w:rFonts w:eastAsia="SimSun"/>
          <w:highlight w:val="green"/>
        </w:rPr>
        <w:t>additional processing time can be added after the last SMTC periodicity for intra/inter-frequency L3 measurement.</w:t>
      </w:r>
    </w:p>
    <w:p w14:paraId="4E0C0C28" w14:textId="77777777" w:rsidR="00F22D10" w:rsidRPr="00E94AEE" w:rsidRDefault="00F22D10" w:rsidP="00F22D1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before="180" w:after="180" w:line="259" w:lineRule="auto"/>
        <w:ind w:left="2084" w:firstLineChars="0"/>
        <w:contextualSpacing/>
        <w:textAlignment w:val="auto"/>
        <w:rPr>
          <w:highlight w:val="green"/>
        </w:rPr>
      </w:pPr>
      <w:proofErr w:type="spellStart"/>
      <w:r w:rsidRPr="00E94AEE">
        <w:rPr>
          <w:highlight w:val="green"/>
        </w:rPr>
        <w:t>T</w:t>
      </w:r>
      <w:r w:rsidRPr="00E94AEE">
        <w:rPr>
          <w:highlight w:val="green"/>
          <w:vertAlign w:val="subscript"/>
        </w:rPr>
        <w:t>identify_intra_without_index</w:t>
      </w:r>
      <w:proofErr w:type="spellEnd"/>
      <w:r w:rsidRPr="00E94AEE">
        <w:rPr>
          <w:highlight w:val="green"/>
          <w:vertAlign w:val="subscript"/>
        </w:rPr>
        <w:t xml:space="preserve"> </w:t>
      </w:r>
      <w:r w:rsidRPr="00E94AEE">
        <w:rPr>
          <w:highlight w:val="green"/>
        </w:rPr>
        <w:t>= (T</w:t>
      </w:r>
      <w:r w:rsidRPr="00E94AEE">
        <w:rPr>
          <w:highlight w:val="green"/>
          <w:vertAlign w:val="subscript"/>
        </w:rPr>
        <w:t>PSS/</w:t>
      </w:r>
      <w:proofErr w:type="spellStart"/>
      <w:r w:rsidRPr="00E94AEE">
        <w:rPr>
          <w:highlight w:val="green"/>
          <w:vertAlign w:val="subscript"/>
        </w:rPr>
        <w:t>SSS_sync_intra</w:t>
      </w:r>
      <w:proofErr w:type="spellEnd"/>
      <w:r w:rsidRPr="00E94AEE">
        <w:rPr>
          <w:highlight w:val="green"/>
          <w:vertAlign w:val="subscript"/>
        </w:rPr>
        <w:t xml:space="preserve"> </w:t>
      </w:r>
      <w:r w:rsidRPr="00E94AEE">
        <w:rPr>
          <w:highlight w:val="green"/>
        </w:rPr>
        <w:t xml:space="preserve">+ </w:t>
      </w:r>
      <w:proofErr w:type="spellStart"/>
      <w:r w:rsidRPr="00E94AEE">
        <w:rPr>
          <w:highlight w:val="green"/>
        </w:rPr>
        <w:t>T</w:t>
      </w:r>
      <w:r w:rsidRPr="00E94AEE">
        <w:rPr>
          <w:highlight w:val="green"/>
          <w:vertAlign w:val="subscript"/>
        </w:rPr>
        <w:t>SSB_measurement_period_intra</w:t>
      </w:r>
      <w:proofErr w:type="spellEnd"/>
      <w:r w:rsidRPr="00E94AEE">
        <w:rPr>
          <w:highlight w:val="green"/>
          <w:vertAlign w:val="subscript"/>
        </w:rPr>
        <w:t xml:space="preserve"> </w:t>
      </w:r>
      <w:r w:rsidRPr="00E94AEE">
        <w:rPr>
          <w:highlight w:val="green"/>
        </w:rPr>
        <w:t>+</w:t>
      </w:r>
      <w:proofErr w:type="spellStart"/>
      <w:r w:rsidRPr="00E94AEE">
        <w:rPr>
          <w:highlight w:val="green"/>
        </w:rPr>
        <w:t>T</w:t>
      </w:r>
      <w:r w:rsidRPr="00E94AEE">
        <w:rPr>
          <w:highlight w:val="green"/>
          <w:vertAlign w:val="subscript"/>
        </w:rPr>
        <w:t>SSB_processing</w:t>
      </w:r>
      <w:proofErr w:type="spellEnd"/>
      <w:r w:rsidRPr="00E94AEE">
        <w:rPr>
          <w:highlight w:val="green"/>
          <w:vertAlign w:val="subscript"/>
        </w:rPr>
        <w:t xml:space="preserve">) </w:t>
      </w:r>
      <w:proofErr w:type="spellStart"/>
      <w:r w:rsidRPr="00E94AEE">
        <w:rPr>
          <w:highlight w:val="green"/>
        </w:rPr>
        <w:t>ms</w:t>
      </w:r>
      <w:proofErr w:type="spellEnd"/>
    </w:p>
    <w:p w14:paraId="3F3B4933" w14:textId="77777777" w:rsidR="00F22D10" w:rsidRPr="00E94AEE" w:rsidRDefault="00F22D10" w:rsidP="00F22D1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before="180" w:after="180" w:line="259" w:lineRule="auto"/>
        <w:ind w:left="2084" w:firstLineChars="0"/>
        <w:contextualSpacing/>
        <w:textAlignment w:val="auto"/>
        <w:rPr>
          <w:highlight w:val="green"/>
        </w:rPr>
      </w:pPr>
      <w:proofErr w:type="spellStart"/>
      <w:r w:rsidRPr="00E94AEE">
        <w:rPr>
          <w:highlight w:val="green"/>
        </w:rPr>
        <w:t>T</w:t>
      </w:r>
      <w:r w:rsidRPr="00E94AEE">
        <w:rPr>
          <w:highlight w:val="green"/>
          <w:vertAlign w:val="subscript"/>
        </w:rPr>
        <w:t>identify_inter_without_index</w:t>
      </w:r>
      <w:proofErr w:type="spellEnd"/>
      <w:r w:rsidRPr="00E94AEE">
        <w:rPr>
          <w:highlight w:val="green"/>
          <w:vertAlign w:val="subscript"/>
        </w:rPr>
        <w:t xml:space="preserve"> </w:t>
      </w:r>
      <w:r w:rsidRPr="00E94AEE">
        <w:rPr>
          <w:highlight w:val="green"/>
        </w:rPr>
        <w:t>= (T</w:t>
      </w:r>
      <w:r w:rsidRPr="00E94AEE">
        <w:rPr>
          <w:highlight w:val="green"/>
          <w:vertAlign w:val="subscript"/>
        </w:rPr>
        <w:t>PSS/</w:t>
      </w:r>
      <w:proofErr w:type="spellStart"/>
      <w:r w:rsidRPr="00E94AEE">
        <w:rPr>
          <w:highlight w:val="green"/>
          <w:vertAlign w:val="subscript"/>
        </w:rPr>
        <w:t>SSS_sync_inter</w:t>
      </w:r>
      <w:proofErr w:type="spellEnd"/>
      <w:r w:rsidRPr="00E94AEE">
        <w:rPr>
          <w:highlight w:val="green"/>
          <w:vertAlign w:val="subscript"/>
        </w:rPr>
        <w:t xml:space="preserve"> </w:t>
      </w:r>
      <w:r w:rsidRPr="00E94AEE">
        <w:rPr>
          <w:highlight w:val="green"/>
        </w:rPr>
        <w:t xml:space="preserve">+ T </w:t>
      </w:r>
      <w:proofErr w:type="spellStart"/>
      <w:r w:rsidRPr="00E94AEE">
        <w:rPr>
          <w:highlight w:val="green"/>
          <w:vertAlign w:val="subscript"/>
        </w:rPr>
        <w:t>SSB_measurement_pe</w:t>
      </w:r>
      <w:proofErr w:type="spellEnd"/>
      <w:r w:rsidRPr="00E94AEE">
        <w:rPr>
          <w:highlight w:val="green"/>
          <w:vertAlign w:val="subscript"/>
        </w:rPr>
        <w:t xml:space="preserve"> </w:t>
      </w:r>
      <w:proofErr w:type="spellStart"/>
      <w:r w:rsidRPr="00E94AEE">
        <w:rPr>
          <w:highlight w:val="green"/>
          <w:vertAlign w:val="subscript"/>
        </w:rPr>
        <w:t>riod_inter</w:t>
      </w:r>
      <w:proofErr w:type="spellEnd"/>
      <w:r w:rsidRPr="00E94AEE">
        <w:rPr>
          <w:highlight w:val="green"/>
        </w:rPr>
        <w:t xml:space="preserve"> +</w:t>
      </w:r>
      <w:proofErr w:type="spellStart"/>
      <w:r w:rsidRPr="00E94AEE">
        <w:rPr>
          <w:highlight w:val="green"/>
        </w:rPr>
        <w:t>T</w:t>
      </w:r>
      <w:r w:rsidRPr="00E94AEE">
        <w:rPr>
          <w:highlight w:val="green"/>
          <w:vertAlign w:val="subscript"/>
        </w:rPr>
        <w:t>SSB_processing</w:t>
      </w:r>
      <w:proofErr w:type="spellEnd"/>
      <w:r w:rsidRPr="00E94AEE">
        <w:rPr>
          <w:highlight w:val="green"/>
        </w:rPr>
        <w:t xml:space="preserve">) </w:t>
      </w:r>
      <w:proofErr w:type="spellStart"/>
      <w:r w:rsidRPr="00E94AEE">
        <w:rPr>
          <w:highlight w:val="green"/>
        </w:rPr>
        <w:t>ms</w:t>
      </w:r>
      <w:proofErr w:type="spellEnd"/>
    </w:p>
    <w:p w14:paraId="60740E3B" w14:textId="77777777" w:rsidR="00F22D10" w:rsidRPr="00E94AEE" w:rsidRDefault="00F22D10" w:rsidP="00F22D1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before="180" w:line="259" w:lineRule="auto"/>
        <w:ind w:left="2084" w:firstLineChars="0"/>
        <w:contextualSpacing/>
        <w:textAlignment w:val="auto"/>
        <w:rPr>
          <w:highlight w:val="green"/>
        </w:rPr>
      </w:pPr>
      <w:r w:rsidRPr="00E94AEE">
        <w:rPr>
          <w:highlight w:val="green"/>
        </w:rPr>
        <w:t xml:space="preserve">where </w:t>
      </w:r>
      <w:proofErr w:type="spellStart"/>
      <w:r w:rsidRPr="00E94AEE">
        <w:rPr>
          <w:highlight w:val="green"/>
        </w:rPr>
        <w:t>T</w:t>
      </w:r>
      <w:r w:rsidRPr="00E94AEE">
        <w:rPr>
          <w:highlight w:val="green"/>
          <w:vertAlign w:val="subscript"/>
        </w:rPr>
        <w:t>SSB_processing</w:t>
      </w:r>
      <w:proofErr w:type="spellEnd"/>
      <w:r w:rsidRPr="00E94AEE">
        <w:rPr>
          <w:highlight w:val="green"/>
          <w:vertAlign w:val="subscript"/>
        </w:rPr>
        <w:t xml:space="preserve"> </w:t>
      </w:r>
      <w:r w:rsidRPr="00E94AEE">
        <w:rPr>
          <w:highlight w:val="green"/>
        </w:rPr>
        <w:t xml:space="preserve">= 2 </w:t>
      </w:r>
      <w:proofErr w:type="spellStart"/>
      <w:r w:rsidRPr="00E94AEE">
        <w:rPr>
          <w:highlight w:val="green"/>
        </w:rPr>
        <w:t>ms</w:t>
      </w:r>
      <w:proofErr w:type="spellEnd"/>
    </w:p>
    <w:p w14:paraId="4C13223C" w14:textId="77777777" w:rsidR="00B556B3" w:rsidRPr="0066019D" w:rsidRDefault="00B556B3" w:rsidP="00B556B3">
      <w:pPr>
        <w:spacing w:after="120"/>
        <w:rPr>
          <w:rFonts w:eastAsia="SimSun"/>
          <w:highlight w:val="green"/>
        </w:rPr>
      </w:pPr>
      <w:r w:rsidRPr="0066019D">
        <w:rPr>
          <w:rFonts w:eastAsia="SimSun"/>
          <w:highlight w:val="green"/>
        </w:rPr>
        <w:t>Agreement:</w:t>
      </w:r>
    </w:p>
    <w:p w14:paraId="15154006" w14:textId="77777777" w:rsidR="00B556B3" w:rsidRPr="0066019D" w:rsidRDefault="00B556B3" w:rsidP="00B556B3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644" w:firstLineChars="0"/>
        <w:textAlignment w:val="auto"/>
        <w:rPr>
          <w:rFonts w:eastAsia="SimSun"/>
          <w:highlight w:val="green"/>
        </w:rPr>
      </w:pPr>
      <w:r w:rsidRPr="0066019D">
        <w:rPr>
          <w:rFonts w:eastAsia="SimSun"/>
          <w:highlight w:val="green"/>
        </w:rPr>
        <w:t>For scenario 7</w:t>
      </w:r>
    </w:p>
    <w:p w14:paraId="6B45F30E" w14:textId="77777777" w:rsidR="00B556B3" w:rsidRPr="0066019D" w:rsidRDefault="00B556B3" w:rsidP="00B556B3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highlight w:val="green"/>
        </w:rPr>
      </w:pPr>
      <w:r w:rsidRPr="0066019D">
        <w:rPr>
          <w:rFonts w:eastAsia="SimSun"/>
          <w:highlight w:val="green"/>
        </w:rPr>
        <w:t>to consider an additional processing delay (2ms) after the last SMTC periodicity</w:t>
      </w:r>
    </w:p>
    <w:p w14:paraId="38656256" w14:textId="32C0540F" w:rsidR="00BD0308" w:rsidRDefault="00BD0308" w:rsidP="00B556B3">
      <w:pPr>
        <w:pStyle w:val="ListParagraph"/>
        <w:overflowPunct/>
        <w:autoSpaceDE/>
        <w:autoSpaceDN/>
        <w:adjustRightInd/>
        <w:spacing w:after="120"/>
        <w:ind w:left="1364" w:firstLineChars="0" w:firstLine="0"/>
        <w:textAlignment w:val="auto"/>
        <w:rPr>
          <w:rFonts w:eastAsia="SimSun"/>
        </w:rPr>
      </w:pPr>
    </w:p>
    <w:p w14:paraId="5D0DC9DD" w14:textId="05ECC6E8" w:rsidR="00B556B3" w:rsidRPr="00A358D3" w:rsidRDefault="00B556B3" w:rsidP="00B556B3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  <w:highlight w:val="yellow"/>
        </w:rPr>
      </w:pPr>
      <w:r w:rsidRPr="00A358D3">
        <w:rPr>
          <w:rFonts w:eastAsia="SimSun"/>
          <w:highlight w:val="yellow"/>
        </w:rPr>
        <w:t>[</w:t>
      </w:r>
      <w:proofErr w:type="spellStart"/>
      <w:r w:rsidRPr="00A358D3">
        <w:rPr>
          <w:rFonts w:eastAsia="SimSun"/>
          <w:highlight w:val="yellow"/>
        </w:rPr>
        <w:t>Wayforward</w:t>
      </w:r>
      <w:proofErr w:type="spellEnd"/>
      <w:r w:rsidRPr="00A358D3">
        <w:rPr>
          <w:rFonts w:eastAsia="SimSun"/>
          <w:highlight w:val="yellow"/>
        </w:rPr>
        <w:t>]</w:t>
      </w:r>
    </w:p>
    <w:p w14:paraId="3D6FFE69" w14:textId="3929714F" w:rsidR="00B556B3" w:rsidRPr="00A358D3" w:rsidRDefault="00B556B3" w:rsidP="00B556B3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644" w:firstLineChars="0"/>
        <w:textAlignment w:val="auto"/>
        <w:rPr>
          <w:rFonts w:eastAsia="SimSun"/>
          <w:highlight w:val="yellow"/>
        </w:rPr>
      </w:pPr>
      <w:r w:rsidRPr="00A358D3">
        <w:rPr>
          <w:rFonts w:eastAsia="SimSun"/>
          <w:highlight w:val="yellow"/>
        </w:rPr>
        <w:t>For scenario 5</w:t>
      </w:r>
    </w:p>
    <w:p w14:paraId="38FBF48F" w14:textId="23C57E08" w:rsidR="00B556B3" w:rsidRPr="00A358D3" w:rsidRDefault="00B556B3" w:rsidP="00B556B3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highlight w:val="yellow"/>
        </w:rPr>
      </w:pPr>
      <w:r w:rsidRPr="00A358D3">
        <w:rPr>
          <w:rFonts w:eastAsia="SimSun"/>
          <w:highlight w:val="yellow"/>
        </w:rPr>
        <w:t>FFS:</w:t>
      </w:r>
    </w:p>
    <w:p w14:paraId="0C7FC56F" w14:textId="77777777" w:rsidR="00B556B3" w:rsidRPr="00A358D3" w:rsidRDefault="00B556B3" w:rsidP="00B556B3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yellow"/>
        </w:rPr>
      </w:pPr>
      <w:r w:rsidRPr="00A358D3">
        <w:rPr>
          <w:rFonts w:eastAsia="SimSun"/>
          <w:highlight w:val="yellow"/>
        </w:rPr>
        <w:t>Option 1: to consider an additional processing delay (2ms) in the handover delay equation</w:t>
      </w:r>
    </w:p>
    <w:p w14:paraId="1CC5EB26" w14:textId="77777777" w:rsidR="00B556B3" w:rsidRPr="00A358D3" w:rsidRDefault="00B556B3" w:rsidP="00B556B3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yellow"/>
        </w:rPr>
      </w:pPr>
      <w:r w:rsidRPr="00A358D3">
        <w:rPr>
          <w:rFonts w:eastAsia="SimSun"/>
          <w:highlight w:val="yellow"/>
        </w:rPr>
        <w:t>Option 2: In the handover delay equation, SSB processing time (2ms) can be scaled by the number of RX beams that UE employs to simultaneously receive signals from multiple directions.</w:t>
      </w:r>
    </w:p>
    <w:p w14:paraId="6FDAD0A4" w14:textId="77777777" w:rsidR="00B556B3" w:rsidRPr="00A358D3" w:rsidRDefault="00B556B3" w:rsidP="00B556B3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yellow"/>
        </w:rPr>
      </w:pPr>
      <w:r w:rsidRPr="00A358D3">
        <w:rPr>
          <w:rFonts w:eastAsia="SimSun"/>
          <w:highlight w:val="yellow"/>
        </w:rPr>
        <w:t>Option 3: no need to add additional processing time in the delay requirement.</w:t>
      </w:r>
    </w:p>
    <w:p w14:paraId="1A51567F" w14:textId="77777777" w:rsidR="00B556B3" w:rsidRDefault="00B556B3" w:rsidP="00B556B3">
      <w:pPr>
        <w:pStyle w:val="ListParagraph"/>
        <w:overflowPunct/>
        <w:autoSpaceDE/>
        <w:autoSpaceDN/>
        <w:adjustRightInd/>
        <w:spacing w:after="120"/>
        <w:ind w:left="1364" w:firstLineChars="0" w:firstLine="0"/>
        <w:textAlignment w:val="auto"/>
        <w:rPr>
          <w:rFonts w:eastAsia="SimSun"/>
        </w:rPr>
      </w:pPr>
    </w:p>
    <w:p w14:paraId="247A61F3" w14:textId="77777777" w:rsidR="00BD0308" w:rsidRDefault="00BD0308" w:rsidP="00BD0308">
      <w:pPr>
        <w:spacing w:after="120"/>
        <w:rPr>
          <w:rFonts w:eastAsia="SimSun"/>
        </w:rPr>
      </w:pPr>
    </w:p>
    <w:p w14:paraId="060C5F8D" w14:textId="77777777" w:rsidR="00BD0308" w:rsidRDefault="00BD0308" w:rsidP="00BD030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1-1-5: FFS: L3 measurement delay reduction by optimizing Rx BSF with/without DRX</w:t>
      </w:r>
    </w:p>
    <w:p w14:paraId="431A1376" w14:textId="77777777" w:rsidR="00A358D3" w:rsidRDefault="00A358D3" w:rsidP="00A358D3">
      <w:pPr>
        <w:rPr>
          <w:bCs/>
          <w:highlight w:val="green"/>
          <w:u w:val="single"/>
          <w:lang w:eastAsia="ko-KR"/>
        </w:rPr>
      </w:pPr>
    </w:p>
    <w:p w14:paraId="26684366" w14:textId="79A4D205" w:rsidR="00A358D3" w:rsidRPr="0066019D" w:rsidRDefault="00A358D3" w:rsidP="00A358D3">
      <w:pPr>
        <w:rPr>
          <w:bCs/>
          <w:highlight w:val="green"/>
          <w:u w:val="single"/>
          <w:lang w:eastAsia="ko-KR"/>
        </w:rPr>
      </w:pPr>
      <w:r w:rsidRPr="0066019D">
        <w:rPr>
          <w:bCs/>
          <w:highlight w:val="green"/>
          <w:u w:val="single"/>
          <w:lang w:eastAsia="ko-KR"/>
        </w:rPr>
        <w:lastRenderedPageBreak/>
        <w:t>Agreement:</w:t>
      </w:r>
    </w:p>
    <w:p w14:paraId="08EE588E" w14:textId="77777777" w:rsidR="00A358D3" w:rsidRPr="0066019D" w:rsidRDefault="00A358D3" w:rsidP="00A358D3">
      <w:pPr>
        <w:rPr>
          <w:b/>
          <w:color w:val="0070C0"/>
          <w:highlight w:val="green"/>
          <w:u w:val="single"/>
          <w:lang w:eastAsia="ko-KR"/>
        </w:rPr>
      </w:pPr>
    </w:p>
    <w:p w14:paraId="3AC7F16A" w14:textId="77777777" w:rsidR="00A358D3" w:rsidRDefault="00A358D3" w:rsidP="00A358D3">
      <w:pPr>
        <w:rPr>
          <w:b/>
          <w:color w:val="0070C0"/>
          <w:u w:val="single"/>
          <w:lang w:eastAsia="ko-KR"/>
        </w:rPr>
      </w:pPr>
      <w:r w:rsidRPr="0066019D">
        <w:rPr>
          <w:rFonts w:eastAsia="SimSun"/>
          <w:highlight w:val="green"/>
        </w:rPr>
        <w:t>L3 measurement delay reduction based on BSF reduction cover both non-DRX and DRX (BSF reduction is independent of DRX status), no need to prioritize/deprioritize DRX case.</w:t>
      </w:r>
    </w:p>
    <w:p w14:paraId="36608052" w14:textId="77777777" w:rsidR="00BD0308" w:rsidRDefault="00BD0308" w:rsidP="00BD0308">
      <w:pPr>
        <w:spacing w:after="120"/>
        <w:rPr>
          <w:rFonts w:eastAsia="SimSun"/>
          <w:bCs/>
        </w:rPr>
      </w:pPr>
    </w:p>
    <w:p w14:paraId="2F279B2A" w14:textId="77777777" w:rsidR="00BD0308" w:rsidRDefault="00BD0308" w:rsidP="00BD0308">
      <w:pPr>
        <w:rPr>
          <w:i/>
          <w:color w:val="0070C0"/>
        </w:rPr>
      </w:pPr>
    </w:p>
    <w:p w14:paraId="1D7857C7" w14:textId="77777777" w:rsidR="00BD0308" w:rsidRDefault="00BD0308" w:rsidP="00BD0308">
      <w:pPr>
        <w:pStyle w:val="Heading3"/>
        <w:rPr>
          <w:lang w:val="en-US"/>
        </w:rPr>
      </w:pPr>
      <w:r>
        <w:rPr>
          <w:lang w:val="en-US"/>
        </w:rPr>
        <w:t>Issue 1-2: Requirement of L3 measurement delay reduction by optimizing Rx BSF</w:t>
      </w:r>
    </w:p>
    <w:p w14:paraId="2CCC25A4" w14:textId="77777777" w:rsidR="00BD0308" w:rsidRDefault="00BD0308" w:rsidP="00BD030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1-2-1: </w:t>
      </w:r>
      <w:r w:rsidRPr="00A10B92">
        <w:rPr>
          <w:b/>
          <w:color w:val="0070C0"/>
          <w:u w:val="single"/>
          <w:lang w:eastAsia="ko-KR"/>
        </w:rPr>
        <w:t>Solutions to apply/specify L3 measurement delay reduction by optimizing Rx BSF</w:t>
      </w:r>
    </w:p>
    <w:p w14:paraId="2ECCCED5" w14:textId="77777777" w:rsidR="00BD0308" w:rsidRDefault="00BD0308" w:rsidP="00BD0308">
      <w:pPr>
        <w:rPr>
          <w:b/>
          <w:color w:val="0070C0"/>
          <w:u w:val="single"/>
          <w:lang w:eastAsia="ko-KR"/>
        </w:rPr>
      </w:pPr>
    </w:p>
    <w:p w14:paraId="20766749" w14:textId="708CD489" w:rsidR="00A358D3" w:rsidRDefault="00A358D3" w:rsidP="00A358D3">
      <w:pPr>
        <w:rPr>
          <w:bCs/>
          <w:highlight w:val="green"/>
          <w:lang w:eastAsia="ko-KR"/>
        </w:rPr>
      </w:pPr>
      <w:r w:rsidRPr="00A358D3">
        <w:rPr>
          <w:bCs/>
          <w:highlight w:val="green"/>
          <w:lang w:eastAsia="ko-KR"/>
        </w:rPr>
        <w:t>Agreement:</w:t>
      </w:r>
    </w:p>
    <w:p w14:paraId="7380A133" w14:textId="77777777" w:rsidR="00A358D3" w:rsidRPr="00A358D3" w:rsidRDefault="00A358D3" w:rsidP="00A358D3">
      <w:pPr>
        <w:rPr>
          <w:bCs/>
          <w:highlight w:val="green"/>
          <w:lang w:eastAsia="ko-KR"/>
        </w:rPr>
      </w:pPr>
    </w:p>
    <w:p w14:paraId="79651117" w14:textId="77777777" w:rsidR="00A358D3" w:rsidRDefault="00A358D3" w:rsidP="00A358D3">
      <w:pPr>
        <w:rPr>
          <w:rFonts w:eastAsia="SimSun"/>
          <w:bCs/>
        </w:rPr>
      </w:pPr>
      <w:r w:rsidRPr="00E37827">
        <w:rPr>
          <w:rFonts w:eastAsia="SimSun"/>
          <w:bCs/>
          <w:highlight w:val="green"/>
        </w:rPr>
        <w:t xml:space="preserve">For UE supporting </w:t>
      </w:r>
      <w:proofErr w:type="gramStart"/>
      <w:r w:rsidRPr="00E37827">
        <w:rPr>
          <w:rFonts w:eastAsia="SimSun"/>
          <w:bCs/>
          <w:highlight w:val="green"/>
        </w:rPr>
        <w:t>Multi-Rx</w:t>
      </w:r>
      <w:proofErr w:type="gramEnd"/>
      <w:r w:rsidRPr="00E37827">
        <w:rPr>
          <w:rFonts w:eastAsia="SimSun"/>
          <w:bCs/>
          <w:highlight w:val="green"/>
        </w:rPr>
        <w:t xml:space="preserve"> operation for L3 measurement, the Rx BSF can be reduced according to the UE capability:</w:t>
      </w:r>
    </w:p>
    <w:p w14:paraId="354D9AB0" w14:textId="77777777" w:rsidR="00A358D3" w:rsidRPr="00DA2088" w:rsidRDefault="00A358D3" w:rsidP="00A358D3">
      <w:pPr>
        <w:pStyle w:val="ListParagraph"/>
        <w:numPr>
          <w:ilvl w:val="0"/>
          <w:numId w:val="47"/>
        </w:numPr>
        <w:ind w:firstLineChars="0"/>
        <w:rPr>
          <w:rFonts w:eastAsia="SimSun"/>
          <w:bCs/>
          <w:highlight w:val="green"/>
        </w:rPr>
      </w:pPr>
      <w:r w:rsidRPr="00DA2088">
        <w:rPr>
          <w:rFonts w:eastAsia="SimSun"/>
          <w:bCs/>
          <w:highlight w:val="green"/>
        </w:rPr>
        <w:t>FFS: details of the capability</w:t>
      </w:r>
    </w:p>
    <w:p w14:paraId="7D342B06" w14:textId="77777777" w:rsidR="00A358D3" w:rsidRPr="00E37827" w:rsidRDefault="00A358D3" w:rsidP="00A358D3">
      <w:pPr>
        <w:rPr>
          <w:bCs/>
          <w:color w:val="0070C0"/>
          <w:u w:val="single"/>
          <w:lang w:eastAsia="ko-KR"/>
        </w:rPr>
      </w:pPr>
      <w:r>
        <w:rPr>
          <w:rFonts w:eastAsia="SimSun"/>
          <w:bCs/>
        </w:rPr>
        <w:tab/>
        <w:t xml:space="preserve"> </w:t>
      </w:r>
    </w:p>
    <w:p w14:paraId="41CAE117" w14:textId="77777777" w:rsidR="00BD0308" w:rsidRDefault="00BD0308" w:rsidP="00BD0308">
      <w:pPr>
        <w:pStyle w:val="ListParagraph"/>
        <w:overflowPunct/>
        <w:autoSpaceDE/>
        <w:autoSpaceDN/>
        <w:adjustRightInd/>
        <w:spacing w:after="120"/>
        <w:ind w:left="1364" w:firstLineChars="0" w:firstLine="0"/>
        <w:textAlignment w:val="auto"/>
        <w:rPr>
          <w:rFonts w:eastAsia="SimSun"/>
        </w:rPr>
      </w:pPr>
    </w:p>
    <w:p w14:paraId="1F29F843" w14:textId="77777777" w:rsidR="00BD0308" w:rsidRDefault="00BD0308" w:rsidP="00BD030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1-2-2: Delay requirements of</w:t>
      </w:r>
      <w:r w:rsidRPr="00A10B92">
        <w:rPr>
          <w:b/>
          <w:color w:val="0070C0"/>
          <w:u w:val="single"/>
          <w:lang w:eastAsia="ko-KR"/>
        </w:rPr>
        <w:t xml:space="preserve"> L3 measurement delay reduction by optimizing Rx BSF</w:t>
      </w:r>
    </w:p>
    <w:p w14:paraId="48D5E95B" w14:textId="77777777" w:rsidR="00A358D3" w:rsidRDefault="00A358D3" w:rsidP="00A358D3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BD0308">
        <w:rPr>
          <w:rFonts w:cs="Arial"/>
        </w:rPr>
        <w:t>R4-2418276</w:t>
      </w:r>
      <w:r>
        <w:rPr>
          <w:rFonts w:eastAsia="SimSun"/>
          <w:bCs/>
        </w:rPr>
        <w:t>.</w:t>
      </w:r>
    </w:p>
    <w:p w14:paraId="36AF095C" w14:textId="77777777" w:rsidR="00BD0308" w:rsidRDefault="00BD0308" w:rsidP="00BD0308">
      <w:pPr>
        <w:spacing w:after="120"/>
        <w:rPr>
          <w:rFonts w:eastAsia="SimSun"/>
        </w:rPr>
      </w:pPr>
    </w:p>
    <w:p w14:paraId="450106EE" w14:textId="4F73E4C1" w:rsidR="00BD0308" w:rsidRDefault="00BD0308" w:rsidP="00BD030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1-2-3: FFS: requirement at transition between the normal L3 measurement and FBS L3 measurement</w:t>
      </w:r>
    </w:p>
    <w:p w14:paraId="5C36882A" w14:textId="77777777" w:rsidR="00A358D3" w:rsidRDefault="00A358D3" w:rsidP="00A358D3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BD0308">
        <w:rPr>
          <w:rFonts w:cs="Arial"/>
        </w:rPr>
        <w:t>R4-2418276</w:t>
      </w:r>
      <w:r>
        <w:rPr>
          <w:rFonts w:eastAsia="SimSun"/>
          <w:bCs/>
        </w:rPr>
        <w:t>.</w:t>
      </w:r>
    </w:p>
    <w:p w14:paraId="320AB488" w14:textId="77777777" w:rsidR="00BD0308" w:rsidRDefault="00BD0308" w:rsidP="00BD0308">
      <w:pPr>
        <w:spacing w:after="120"/>
        <w:rPr>
          <w:rFonts w:eastAsia="SimSun"/>
        </w:rPr>
      </w:pPr>
    </w:p>
    <w:p w14:paraId="5FBC998D" w14:textId="77777777" w:rsidR="00BD0308" w:rsidRDefault="00BD0308" w:rsidP="00BD0308">
      <w:pPr>
        <w:pStyle w:val="Heading3"/>
        <w:rPr>
          <w:lang w:val="en-US"/>
        </w:rPr>
      </w:pPr>
      <w:r>
        <w:rPr>
          <w:lang w:val="en-US"/>
        </w:rPr>
        <w:t>Issue 1-3: feature capability of L3 measurement delay reduction by optimizing Rx BSF</w:t>
      </w:r>
    </w:p>
    <w:p w14:paraId="0831C45F" w14:textId="77777777" w:rsidR="00596254" w:rsidRPr="00E37827" w:rsidRDefault="00596254" w:rsidP="00596254">
      <w:pPr>
        <w:rPr>
          <w:bCs/>
          <w:highlight w:val="green"/>
          <w:lang w:eastAsia="ko-KR"/>
        </w:rPr>
      </w:pPr>
      <w:r w:rsidRPr="00E37827">
        <w:rPr>
          <w:bCs/>
          <w:highlight w:val="green"/>
          <w:lang w:eastAsia="ko-KR"/>
        </w:rPr>
        <w:t>Agreement:</w:t>
      </w:r>
    </w:p>
    <w:p w14:paraId="78472F00" w14:textId="77777777" w:rsidR="00596254" w:rsidRPr="00E37827" w:rsidRDefault="00596254" w:rsidP="00596254">
      <w:pPr>
        <w:pStyle w:val="ListParagraph"/>
        <w:numPr>
          <w:ilvl w:val="0"/>
          <w:numId w:val="10"/>
        </w:numPr>
        <w:ind w:left="644" w:firstLineChars="0"/>
        <w:rPr>
          <w:bCs/>
          <w:highlight w:val="green"/>
          <w:lang w:eastAsia="ko-KR"/>
        </w:rPr>
      </w:pPr>
      <w:r>
        <w:rPr>
          <w:bCs/>
          <w:highlight w:val="green"/>
          <w:lang w:eastAsia="ko-KR"/>
        </w:rPr>
        <w:t>Discuss this capability detail by end of the core part</w:t>
      </w:r>
    </w:p>
    <w:p w14:paraId="2C33B9A9" w14:textId="77777777" w:rsidR="00BD0308" w:rsidRDefault="00BD0308" w:rsidP="00BD0308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highlight w:val="yellow"/>
        </w:rPr>
      </w:pPr>
    </w:p>
    <w:p w14:paraId="5766586B" w14:textId="77777777" w:rsidR="00BD0308" w:rsidRDefault="00BD0308" w:rsidP="00BD0308">
      <w:pPr>
        <w:pStyle w:val="Heading3"/>
        <w:rPr>
          <w:lang w:val="en-US"/>
        </w:rPr>
      </w:pPr>
      <w:r>
        <w:rPr>
          <w:lang w:val="en-US"/>
        </w:rPr>
        <w:t>Issue 1-4: others</w:t>
      </w:r>
    </w:p>
    <w:p w14:paraId="0C5ADA6A" w14:textId="77777777" w:rsidR="00BD0308" w:rsidRDefault="00BD0308" w:rsidP="00BD030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1-4-1: FFS: other requirement </w:t>
      </w:r>
      <w:proofErr w:type="spellStart"/>
      <w:r>
        <w:rPr>
          <w:b/>
          <w:color w:val="0070C0"/>
          <w:u w:val="single"/>
          <w:lang w:eastAsia="ko-KR"/>
        </w:rPr>
        <w:t>imapcts</w:t>
      </w:r>
      <w:proofErr w:type="spellEnd"/>
    </w:p>
    <w:p w14:paraId="790DCE82" w14:textId="77777777" w:rsidR="00596254" w:rsidRDefault="00596254" w:rsidP="00596254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BD0308">
        <w:rPr>
          <w:rFonts w:cs="Arial"/>
        </w:rPr>
        <w:t>R4-2418276</w:t>
      </w:r>
      <w:r>
        <w:rPr>
          <w:rFonts w:eastAsia="SimSun"/>
          <w:bCs/>
        </w:rPr>
        <w:t>.</w:t>
      </w:r>
    </w:p>
    <w:p w14:paraId="77FCC8C7" w14:textId="77777777" w:rsidR="00596254" w:rsidRDefault="00596254" w:rsidP="00596254">
      <w:pPr>
        <w:spacing w:after="120"/>
        <w:rPr>
          <w:rFonts w:eastAsia="SimSun"/>
          <w:bCs/>
        </w:rPr>
      </w:pPr>
    </w:p>
    <w:p w14:paraId="463097CD" w14:textId="77777777" w:rsidR="00596254" w:rsidRDefault="00596254" w:rsidP="00596254">
      <w:pPr>
        <w:pStyle w:val="Heading1"/>
        <w:rPr>
          <w:rFonts w:eastAsia="Yu Mincho"/>
          <w:lang w:val="en-US"/>
        </w:rPr>
      </w:pPr>
      <w:r>
        <w:rPr>
          <w:lang w:val="en-US" w:eastAsia="ja-JP"/>
        </w:rPr>
        <w:t xml:space="preserve">Topic #2: </w:t>
      </w:r>
      <w:r>
        <w:rPr>
          <w:rFonts w:eastAsia="Yu Mincho"/>
          <w:lang w:val="en-US"/>
        </w:rPr>
        <w:t>FR2-1 L3 measurement delay by optimizing CSSF outside gap in CA/DC (6.15.2.2)</w:t>
      </w:r>
    </w:p>
    <w:p w14:paraId="16019346" w14:textId="597B7551" w:rsidR="00596254" w:rsidRPr="00596254" w:rsidRDefault="00596254" w:rsidP="00596254">
      <w:pPr>
        <w:pStyle w:val="Heading3"/>
        <w:rPr>
          <w:lang w:val="en-US"/>
        </w:rPr>
      </w:pPr>
      <w:r>
        <w:rPr>
          <w:lang w:val="en-US"/>
        </w:rPr>
        <w:t>Issue 2-1: Clarification on the bullets in WID for this CSSF optimization</w:t>
      </w:r>
    </w:p>
    <w:p w14:paraId="103D5A10" w14:textId="77777777" w:rsidR="00596254" w:rsidRPr="00596254" w:rsidRDefault="00596254" w:rsidP="00596254">
      <w:pPr>
        <w:spacing w:after="120"/>
        <w:rPr>
          <w:rFonts w:eastAsia="SimSun"/>
          <w:highlight w:val="green"/>
        </w:rPr>
      </w:pPr>
      <w:r w:rsidRPr="00596254">
        <w:rPr>
          <w:rFonts w:eastAsia="SimSun"/>
          <w:highlight w:val="green"/>
        </w:rPr>
        <w:t>Agreement:</w:t>
      </w:r>
    </w:p>
    <w:p w14:paraId="1CB4E2AB" w14:textId="77777777" w:rsidR="00596254" w:rsidRPr="00A84DD1" w:rsidRDefault="00596254" w:rsidP="0059625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80"/>
        <w:ind w:left="644" w:firstLineChars="0"/>
        <w:textAlignment w:val="auto"/>
        <w:rPr>
          <w:rFonts w:eastAsia="SimSun"/>
          <w:highlight w:val="green"/>
        </w:rPr>
      </w:pPr>
      <w:r w:rsidRPr="00A84DD1">
        <w:rPr>
          <w:rFonts w:eastAsia="SimSun"/>
          <w:highlight w:val="green"/>
        </w:rPr>
        <w:lastRenderedPageBreak/>
        <w:t>RAN4 to follow the revised WID (</w:t>
      </w:r>
      <w:r w:rsidRPr="00A84DD1">
        <w:rPr>
          <w:rFonts w:eastAsia="SimSun"/>
          <w:iCs/>
          <w:highlight w:val="green"/>
        </w:rPr>
        <w:t>WID RP-242380</w:t>
      </w:r>
      <w:r w:rsidRPr="00A84DD1">
        <w:rPr>
          <w:rFonts w:eastAsia="SimSun"/>
          <w:highlight w:val="green"/>
        </w:rPr>
        <w:t>) in RANP#105 meeting, and no need to have further discussion on this issue.</w:t>
      </w:r>
    </w:p>
    <w:p w14:paraId="15D9E6D6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63795F21" w14:textId="77777777" w:rsidR="00596254" w:rsidRDefault="00596254" w:rsidP="00596254">
      <w:pPr>
        <w:pStyle w:val="Heading3"/>
        <w:rPr>
          <w:lang w:val="en-US"/>
        </w:rPr>
      </w:pPr>
      <w:r>
        <w:rPr>
          <w:lang w:val="en-US"/>
        </w:rPr>
        <w:t>Issue 2-2: UE measurement procedure to use L3 measurement delay reduction by optimizing CSSF</w:t>
      </w:r>
    </w:p>
    <w:p w14:paraId="1744752C" w14:textId="77777777" w:rsidR="00596254" w:rsidRDefault="00596254" w:rsidP="00596254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BD0308">
        <w:rPr>
          <w:rFonts w:cs="Arial"/>
        </w:rPr>
        <w:t>R4-2418276</w:t>
      </w:r>
      <w:r>
        <w:rPr>
          <w:rFonts w:eastAsia="SimSun"/>
          <w:bCs/>
        </w:rPr>
        <w:t>.</w:t>
      </w:r>
    </w:p>
    <w:p w14:paraId="2ACC6E4B" w14:textId="77777777" w:rsidR="00596254" w:rsidRDefault="00596254" w:rsidP="00596254">
      <w:pPr>
        <w:pStyle w:val="ListParagraph"/>
        <w:overflowPunct/>
        <w:autoSpaceDE/>
        <w:autoSpaceDN/>
        <w:adjustRightInd/>
        <w:ind w:left="1260" w:firstLineChars="0" w:firstLine="0"/>
        <w:textAlignment w:val="auto"/>
      </w:pPr>
    </w:p>
    <w:p w14:paraId="7FB00DE8" w14:textId="77777777" w:rsidR="00596254" w:rsidRDefault="00596254" w:rsidP="00596254">
      <w:pPr>
        <w:pStyle w:val="Heading3"/>
        <w:rPr>
          <w:lang w:val="en-US"/>
        </w:rPr>
      </w:pPr>
      <w:r>
        <w:rPr>
          <w:lang w:val="en-US"/>
        </w:rPr>
        <w:t>Issue 2-3: Applicability requirement of L3 measurement delay reduction by optimizing CSSF</w:t>
      </w:r>
    </w:p>
    <w:p w14:paraId="064DBC97" w14:textId="77777777" w:rsidR="00596254" w:rsidRDefault="00596254" w:rsidP="00596254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BD0308">
        <w:rPr>
          <w:rFonts w:cs="Arial"/>
        </w:rPr>
        <w:t>R4-2418276</w:t>
      </w:r>
      <w:r>
        <w:rPr>
          <w:rFonts w:eastAsia="SimSun"/>
          <w:bCs/>
        </w:rPr>
        <w:t>.</w:t>
      </w:r>
    </w:p>
    <w:p w14:paraId="3A7DBB59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04890F11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7DEC16E1" w14:textId="3CC42DFB" w:rsidR="00596254" w:rsidRPr="00461EE7" w:rsidRDefault="00596254" w:rsidP="00596254">
      <w:pPr>
        <w:pStyle w:val="Heading3"/>
        <w:rPr>
          <w:lang w:val="en-US"/>
        </w:rPr>
      </w:pPr>
      <w:r>
        <w:rPr>
          <w:lang w:val="en-US"/>
        </w:rPr>
        <w:t xml:space="preserve">Issue 2-4: Solutions to apply/specify L3 measurement delay reduction by optimizing CSSF outside gap in CA/DC </w:t>
      </w:r>
    </w:p>
    <w:p w14:paraId="6536BE08" w14:textId="77777777" w:rsidR="00596254" w:rsidRDefault="00596254" w:rsidP="00596254">
      <w:pPr>
        <w:rPr>
          <w:i/>
          <w:color w:val="0070C0"/>
        </w:rPr>
      </w:pPr>
    </w:p>
    <w:p w14:paraId="00252256" w14:textId="77777777" w:rsidR="00596254" w:rsidRDefault="00596254" w:rsidP="0059625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2-4-1: Tentative solution 1: </w:t>
      </w:r>
      <w:r w:rsidRPr="00F05CF9">
        <w:rPr>
          <w:b/>
          <w:color w:val="0070C0"/>
          <w:u w:val="single"/>
          <w:lang w:eastAsia="ko-KR"/>
        </w:rPr>
        <w:t xml:space="preserve">measure </w:t>
      </w:r>
      <w:r>
        <w:rPr>
          <w:b/>
          <w:color w:val="0070C0"/>
          <w:u w:val="single"/>
          <w:lang w:eastAsia="ko-KR"/>
        </w:rPr>
        <w:t xml:space="preserve">one </w:t>
      </w:r>
      <w:r w:rsidRPr="00F05CF9">
        <w:rPr>
          <w:b/>
          <w:color w:val="0070C0"/>
          <w:u w:val="single"/>
          <w:lang w:eastAsia="ko-KR"/>
        </w:rPr>
        <w:t>serving CC per band</w:t>
      </w:r>
    </w:p>
    <w:p w14:paraId="2BA2E029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3AC2FA9F" w14:textId="0C5538A9" w:rsidR="00461EE7" w:rsidRDefault="00461EE7" w:rsidP="00461EE7">
      <w:pPr>
        <w:rPr>
          <w:iCs/>
        </w:rPr>
      </w:pPr>
      <w:r w:rsidRPr="00461EE7">
        <w:rPr>
          <w:iCs/>
          <w:highlight w:val="yellow"/>
        </w:rPr>
        <w:t>[</w:t>
      </w:r>
      <w:proofErr w:type="spellStart"/>
      <w:r w:rsidRPr="00461EE7">
        <w:rPr>
          <w:iCs/>
          <w:highlight w:val="yellow"/>
        </w:rPr>
        <w:t>Wayforwad</w:t>
      </w:r>
      <w:proofErr w:type="spellEnd"/>
      <w:r w:rsidRPr="00461EE7">
        <w:rPr>
          <w:iCs/>
          <w:highlight w:val="yellow"/>
        </w:rPr>
        <w:t>]:</w:t>
      </w:r>
    </w:p>
    <w:p w14:paraId="08B45593" w14:textId="77777777" w:rsidR="00461EE7" w:rsidRDefault="00461EE7" w:rsidP="00461EE7">
      <w:pPr>
        <w:rPr>
          <w:iCs/>
        </w:rPr>
      </w:pPr>
      <w:r w:rsidRPr="00FB3ED0">
        <w:rPr>
          <w:iCs/>
          <w:highlight w:val="yellow"/>
        </w:rPr>
        <w:t>FFS the following solution:</w:t>
      </w:r>
    </w:p>
    <w:p w14:paraId="0943B07D" w14:textId="77777777" w:rsidR="00461EE7" w:rsidRPr="00094332" w:rsidRDefault="00461EE7" w:rsidP="00461EE7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highlight w:val="yellow"/>
        </w:rPr>
      </w:pPr>
      <w:r>
        <w:rPr>
          <w:rFonts w:eastAsia="SimSun"/>
          <w:bCs/>
          <w:highlight w:val="yellow"/>
        </w:rPr>
        <w:t>If network indicates to enable this CSSF enhancement</w:t>
      </w:r>
      <w:r w:rsidRPr="00FE013A">
        <w:rPr>
          <w:rFonts w:eastAsia="SimSun"/>
          <w:bCs/>
          <w:highlight w:val="yellow"/>
          <w:lang w:val="x-none"/>
        </w:rPr>
        <w:t xml:space="preserve">, </w:t>
      </w:r>
      <w:r w:rsidRPr="00FE013A">
        <w:rPr>
          <w:rFonts w:eastAsia="SimSun"/>
          <w:highlight w:val="yellow"/>
        </w:rPr>
        <w:t>UE only needs to measure one serving CC per band if multiple serving CCs are in the same band</w:t>
      </w:r>
      <w:r>
        <w:rPr>
          <w:rFonts w:eastAsia="SimSun"/>
          <w:highlight w:val="yellow"/>
        </w:rPr>
        <w:t xml:space="preserve"> and </w:t>
      </w:r>
      <w:r w:rsidRPr="00094332">
        <w:rPr>
          <w:rFonts w:eastAsia="SimSun"/>
          <w:bCs/>
          <w:highlight w:val="yellow"/>
          <w:lang w:val="x-none"/>
        </w:rPr>
        <w:t xml:space="preserve">UE is allowed to determine the CC in the band to be measured, </w:t>
      </w:r>
    </w:p>
    <w:p w14:paraId="04D654D9" w14:textId="77777777" w:rsidR="00461EE7" w:rsidRPr="00FE013A" w:rsidRDefault="00461EE7" w:rsidP="00461EE7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2084" w:firstLineChars="0"/>
        <w:textAlignment w:val="auto"/>
        <w:rPr>
          <w:rFonts w:eastAsia="SimSun"/>
          <w:highlight w:val="yellow"/>
        </w:rPr>
      </w:pPr>
      <w:r w:rsidRPr="00FE013A">
        <w:rPr>
          <w:rFonts w:eastAsia="SimSun"/>
          <w:bCs/>
          <w:highlight w:val="yellow"/>
        </w:rPr>
        <w:t xml:space="preserve">Reuse the legacy principle for </w:t>
      </w:r>
      <w:proofErr w:type="spellStart"/>
      <w:r w:rsidRPr="00FE013A">
        <w:rPr>
          <w:rFonts w:eastAsia="SimSun"/>
          <w:bCs/>
          <w:highlight w:val="yellow"/>
        </w:rPr>
        <w:t>neighbour</w:t>
      </w:r>
      <w:proofErr w:type="spellEnd"/>
      <w:r w:rsidRPr="00FE013A">
        <w:rPr>
          <w:rFonts w:eastAsia="SimSun"/>
          <w:bCs/>
          <w:highlight w:val="yellow"/>
        </w:rPr>
        <w:t xml:space="preserve"> cell measurement</w:t>
      </w:r>
    </w:p>
    <w:p w14:paraId="2D81CD78" w14:textId="77777777" w:rsidR="00461EE7" w:rsidRPr="00FE013A" w:rsidRDefault="00461EE7" w:rsidP="00461EE7">
      <w:pPr>
        <w:numPr>
          <w:ilvl w:val="3"/>
          <w:numId w:val="10"/>
        </w:numPr>
        <w:suppressAutoHyphens/>
        <w:spacing w:before="120"/>
        <w:ind w:left="2804"/>
        <w:rPr>
          <w:bCs/>
          <w:iCs/>
          <w:highlight w:val="yellow"/>
        </w:rPr>
      </w:pPr>
      <w:r w:rsidRPr="00FE013A">
        <w:rPr>
          <w:bCs/>
          <w:iCs/>
          <w:highlight w:val="yellow"/>
        </w:rPr>
        <w:t>Measure PCC if PCC in band or</w:t>
      </w:r>
    </w:p>
    <w:p w14:paraId="67B436C1" w14:textId="77777777" w:rsidR="00461EE7" w:rsidRPr="00FE013A" w:rsidRDefault="00461EE7" w:rsidP="00461EE7">
      <w:pPr>
        <w:numPr>
          <w:ilvl w:val="3"/>
          <w:numId w:val="10"/>
        </w:numPr>
        <w:suppressAutoHyphens/>
        <w:spacing w:before="120"/>
        <w:ind w:left="2804"/>
        <w:rPr>
          <w:bCs/>
          <w:iCs/>
          <w:highlight w:val="yellow"/>
        </w:rPr>
      </w:pPr>
      <w:r w:rsidRPr="00FE013A">
        <w:rPr>
          <w:bCs/>
          <w:iCs/>
          <w:highlight w:val="yellow"/>
        </w:rPr>
        <w:t>Measure PSCC if PSCC in band or</w:t>
      </w:r>
    </w:p>
    <w:p w14:paraId="07A572DE" w14:textId="77777777" w:rsidR="00461EE7" w:rsidRPr="00FE013A" w:rsidRDefault="00461EE7" w:rsidP="00461EE7">
      <w:pPr>
        <w:numPr>
          <w:ilvl w:val="3"/>
          <w:numId w:val="10"/>
        </w:numPr>
        <w:suppressAutoHyphens/>
        <w:spacing w:before="120"/>
        <w:ind w:left="2804"/>
        <w:rPr>
          <w:bCs/>
          <w:iCs/>
          <w:highlight w:val="yellow"/>
        </w:rPr>
      </w:pPr>
      <w:r w:rsidRPr="00FE013A">
        <w:rPr>
          <w:bCs/>
          <w:iCs/>
          <w:highlight w:val="yellow"/>
        </w:rPr>
        <w:t>Measure SCC with neighbor cell MO or</w:t>
      </w:r>
    </w:p>
    <w:p w14:paraId="71345F93" w14:textId="77777777" w:rsidR="00461EE7" w:rsidRDefault="00461EE7" w:rsidP="00461EE7">
      <w:pPr>
        <w:numPr>
          <w:ilvl w:val="3"/>
          <w:numId w:val="10"/>
        </w:numPr>
        <w:suppressAutoHyphens/>
        <w:spacing w:before="120" w:after="180"/>
        <w:ind w:left="2804"/>
        <w:rPr>
          <w:bCs/>
          <w:iCs/>
          <w:highlight w:val="yellow"/>
        </w:rPr>
      </w:pPr>
      <w:r w:rsidRPr="00FE013A">
        <w:rPr>
          <w:bCs/>
          <w:iCs/>
          <w:highlight w:val="yellow"/>
        </w:rPr>
        <w:t>UE implementation</w:t>
      </w:r>
    </w:p>
    <w:p w14:paraId="01437BB3" w14:textId="77777777" w:rsidR="00461EE7" w:rsidRDefault="00461EE7" w:rsidP="00461EE7">
      <w:pPr>
        <w:numPr>
          <w:ilvl w:val="2"/>
          <w:numId w:val="10"/>
        </w:numPr>
        <w:suppressAutoHyphens/>
        <w:spacing w:before="120" w:after="180"/>
        <w:ind w:left="2084"/>
        <w:rPr>
          <w:bCs/>
          <w:iCs/>
          <w:highlight w:val="yellow"/>
        </w:rPr>
      </w:pPr>
      <w:r>
        <w:rPr>
          <w:bCs/>
          <w:iCs/>
          <w:highlight w:val="yellow"/>
        </w:rPr>
        <w:t>FFS whether indication is per-UE or per-band</w:t>
      </w:r>
    </w:p>
    <w:p w14:paraId="14ED27B8" w14:textId="77777777" w:rsidR="00461EE7" w:rsidRPr="00FB3ED0" w:rsidRDefault="00461EE7" w:rsidP="00461EE7">
      <w:pPr>
        <w:numPr>
          <w:ilvl w:val="3"/>
          <w:numId w:val="10"/>
        </w:numPr>
        <w:suppressAutoHyphens/>
        <w:spacing w:before="120" w:after="180"/>
        <w:ind w:left="2804"/>
        <w:rPr>
          <w:bCs/>
          <w:iCs/>
          <w:highlight w:val="yellow"/>
        </w:rPr>
      </w:pPr>
      <w:r>
        <w:rPr>
          <w:bCs/>
          <w:iCs/>
          <w:highlight w:val="yellow"/>
        </w:rPr>
        <w:t>Other options are not precluded.</w:t>
      </w:r>
    </w:p>
    <w:p w14:paraId="69197F54" w14:textId="77777777" w:rsidR="00461EE7" w:rsidRPr="00FE013A" w:rsidRDefault="00461EE7" w:rsidP="00461EE7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364" w:firstLineChars="0"/>
        <w:textAlignment w:val="auto"/>
        <w:rPr>
          <w:rFonts w:eastAsia="SimSun"/>
          <w:highlight w:val="yellow"/>
        </w:rPr>
      </w:pPr>
      <w:r>
        <w:rPr>
          <w:rFonts w:eastAsia="SimSun"/>
          <w:bCs/>
          <w:highlight w:val="yellow"/>
        </w:rPr>
        <w:t>otherwise</w:t>
      </w:r>
      <w:r w:rsidRPr="00FE013A">
        <w:rPr>
          <w:rFonts w:eastAsia="SimSun"/>
          <w:bCs/>
          <w:highlight w:val="yellow"/>
          <w:lang w:val="x-none"/>
        </w:rPr>
        <w:t xml:space="preserve">, UE </w:t>
      </w:r>
      <w:r>
        <w:rPr>
          <w:rFonts w:eastAsia="SimSun"/>
          <w:bCs/>
          <w:highlight w:val="yellow"/>
          <w:lang w:val="x-none"/>
        </w:rPr>
        <w:t>will follow the R15 spec to perform serving and neighbor cell measurements.</w:t>
      </w:r>
      <w:r w:rsidRPr="00FE013A">
        <w:rPr>
          <w:rFonts w:eastAsia="SimSun"/>
          <w:bCs/>
          <w:highlight w:val="yellow"/>
          <w:lang w:val="x-none"/>
        </w:rPr>
        <w:t xml:space="preserve"> </w:t>
      </w:r>
    </w:p>
    <w:p w14:paraId="4EB30240" w14:textId="77777777" w:rsidR="00596254" w:rsidRDefault="00596254" w:rsidP="00596254">
      <w:pPr>
        <w:spacing w:after="120"/>
        <w:rPr>
          <w:rFonts w:eastAsia="SimSun"/>
        </w:rPr>
      </w:pPr>
    </w:p>
    <w:p w14:paraId="446A3F18" w14:textId="77777777" w:rsidR="00596254" w:rsidRDefault="00596254" w:rsidP="0059625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2-4-2: Tentative solution 2: </w:t>
      </w:r>
      <w:r w:rsidRPr="00F05CF9">
        <w:rPr>
          <w:b/>
          <w:color w:val="0070C0"/>
          <w:u w:val="single"/>
          <w:lang w:eastAsia="ko-KR"/>
        </w:rPr>
        <w:t>change the searcher occupancy ratio of measurement among the measured CCs</w:t>
      </w:r>
    </w:p>
    <w:p w14:paraId="3B03607F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2A7E310F" w14:textId="326968EF" w:rsidR="00461EE7" w:rsidRPr="00D27194" w:rsidRDefault="00461EE7" w:rsidP="00461EE7">
      <w:pPr>
        <w:spacing w:after="180"/>
        <w:rPr>
          <w:rFonts w:eastAsia="SimSun"/>
          <w:highlight w:val="yellow"/>
        </w:rPr>
      </w:pPr>
      <w:r>
        <w:rPr>
          <w:rFonts w:eastAsia="SimSun"/>
          <w:highlight w:val="yellow"/>
        </w:rPr>
        <w:t>[</w:t>
      </w:r>
      <w:proofErr w:type="spellStart"/>
      <w:r w:rsidRPr="00D27194">
        <w:rPr>
          <w:rFonts w:eastAsia="SimSun"/>
          <w:highlight w:val="yellow"/>
        </w:rPr>
        <w:t>Wayforward</w:t>
      </w:r>
      <w:proofErr w:type="spellEnd"/>
      <w:r>
        <w:rPr>
          <w:rFonts w:eastAsia="SimSun"/>
          <w:highlight w:val="yellow"/>
        </w:rPr>
        <w:t>]</w:t>
      </w:r>
      <w:r w:rsidRPr="00D27194">
        <w:rPr>
          <w:rFonts w:eastAsia="SimSun"/>
          <w:highlight w:val="yellow"/>
        </w:rPr>
        <w:t>:</w:t>
      </w:r>
    </w:p>
    <w:p w14:paraId="462CD129" w14:textId="77777777" w:rsidR="00461EE7" w:rsidRPr="00D27194" w:rsidRDefault="00461EE7" w:rsidP="00461EE7">
      <w:pPr>
        <w:spacing w:after="180"/>
        <w:rPr>
          <w:rFonts w:eastAsia="SimSun"/>
          <w:highlight w:val="yellow"/>
        </w:rPr>
      </w:pPr>
      <w:r w:rsidRPr="00D27194">
        <w:rPr>
          <w:rFonts w:eastAsia="SimSun"/>
          <w:highlight w:val="yellow"/>
        </w:rPr>
        <w:t>FFS: whether solution 2 is needed if solution 1 is agreed in issue 2-4-1:</w:t>
      </w:r>
    </w:p>
    <w:p w14:paraId="4060DB06" w14:textId="77777777" w:rsidR="00461EE7" w:rsidRPr="00D27194" w:rsidRDefault="00461EE7" w:rsidP="00461EE7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80"/>
        <w:ind w:left="1364" w:firstLineChars="0"/>
        <w:textAlignment w:val="auto"/>
        <w:rPr>
          <w:rFonts w:eastAsia="SimSun"/>
          <w:highlight w:val="yellow"/>
        </w:rPr>
      </w:pPr>
      <w:r w:rsidRPr="00D27194">
        <w:rPr>
          <w:rFonts w:eastAsia="SimSun"/>
          <w:bCs/>
          <w:highlight w:val="yellow"/>
        </w:rPr>
        <w:lastRenderedPageBreak/>
        <w:t>UE may change the searcher occupancy ratio of SCC measurement to speed up measurement.</w:t>
      </w:r>
    </w:p>
    <w:p w14:paraId="5EBF59CF" w14:textId="77777777" w:rsidR="00461EE7" w:rsidRPr="00D27194" w:rsidRDefault="00461EE7" w:rsidP="00461EE7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80"/>
        <w:ind w:left="2084" w:firstLineChars="0"/>
        <w:textAlignment w:val="auto"/>
        <w:rPr>
          <w:rFonts w:eastAsia="SimSun"/>
          <w:highlight w:val="yellow"/>
        </w:rPr>
      </w:pPr>
      <w:r w:rsidRPr="00D27194">
        <w:rPr>
          <w:rFonts w:eastAsia="SimSun"/>
          <w:bCs/>
          <w:highlight w:val="yellow"/>
        </w:rPr>
        <w:t>FFS whether network indication is needed</w:t>
      </w:r>
    </w:p>
    <w:p w14:paraId="6DE531DD" w14:textId="77777777" w:rsidR="00461EE7" w:rsidRPr="00D27194" w:rsidRDefault="00461EE7" w:rsidP="00461EE7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80"/>
        <w:ind w:left="2804" w:firstLineChars="0"/>
        <w:textAlignment w:val="auto"/>
        <w:rPr>
          <w:rFonts w:eastAsia="SimSun"/>
          <w:highlight w:val="yellow"/>
        </w:rPr>
      </w:pPr>
      <w:r w:rsidRPr="00D27194">
        <w:rPr>
          <w:rFonts w:eastAsia="SimSun"/>
          <w:bCs/>
          <w:iCs/>
          <w:highlight w:val="yellow"/>
        </w:rPr>
        <w:t>Details is FFS</w:t>
      </w:r>
    </w:p>
    <w:p w14:paraId="0CB6D90F" w14:textId="77777777" w:rsidR="00461EE7" w:rsidRPr="00D27194" w:rsidRDefault="00461EE7" w:rsidP="00461EE7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80"/>
        <w:ind w:left="2084" w:firstLineChars="0"/>
        <w:textAlignment w:val="auto"/>
        <w:rPr>
          <w:rFonts w:eastAsia="SimSun"/>
          <w:highlight w:val="yellow"/>
        </w:rPr>
      </w:pPr>
      <w:r w:rsidRPr="00D27194">
        <w:rPr>
          <w:rFonts w:eastAsia="SimSun"/>
          <w:bCs/>
          <w:iCs/>
          <w:highlight w:val="yellow"/>
        </w:rPr>
        <w:t>FFS on whether and how PCC and PSCC resource sharing is supported</w:t>
      </w:r>
    </w:p>
    <w:p w14:paraId="639CA672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0BAA4E31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1F865B0F" w14:textId="77777777" w:rsidR="00596254" w:rsidRDefault="00596254" w:rsidP="0059625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2-4-3: Tentative solution 3: 3 searchers for CSSF</w:t>
      </w:r>
    </w:p>
    <w:p w14:paraId="00601D34" w14:textId="77777777" w:rsidR="00596254" w:rsidRDefault="00596254" w:rsidP="00596254">
      <w:pPr>
        <w:spacing w:after="120"/>
        <w:rPr>
          <w:rFonts w:eastAsia="SimSun"/>
        </w:rPr>
      </w:pPr>
    </w:p>
    <w:p w14:paraId="0E71F40C" w14:textId="77777777" w:rsidR="00461EE7" w:rsidRPr="009D4779" w:rsidRDefault="00461EE7" w:rsidP="00461EE7">
      <w:pPr>
        <w:spacing w:after="180"/>
        <w:rPr>
          <w:rFonts w:eastAsia="SimSun"/>
          <w:highlight w:val="green"/>
        </w:rPr>
      </w:pPr>
      <w:r w:rsidRPr="009D4779">
        <w:rPr>
          <w:rFonts w:eastAsia="SimSun"/>
          <w:highlight w:val="green"/>
        </w:rPr>
        <w:t>Agreement:</w:t>
      </w:r>
    </w:p>
    <w:p w14:paraId="44AC3A3D" w14:textId="77777777" w:rsidR="00461EE7" w:rsidRPr="009D4779" w:rsidRDefault="00461EE7" w:rsidP="00461EE7">
      <w:pPr>
        <w:pStyle w:val="ListParagraph"/>
        <w:overflowPunct/>
        <w:autoSpaceDE/>
        <w:adjustRightInd/>
        <w:spacing w:after="180"/>
        <w:ind w:firstLineChars="0" w:firstLine="0"/>
        <w:textAlignment w:val="auto"/>
        <w:rPr>
          <w:highlight w:val="green"/>
        </w:rPr>
      </w:pPr>
      <w:r w:rsidRPr="009D4779">
        <w:rPr>
          <w:rFonts w:hint="eastAsia"/>
          <w:highlight w:val="green"/>
        </w:rPr>
        <w:t>RAN4</w:t>
      </w:r>
      <w:r w:rsidRPr="009D4779">
        <w:rPr>
          <w:highlight w:val="green"/>
        </w:rPr>
        <w:t xml:space="preserve"> to study the scenario of</w:t>
      </w:r>
      <w:r w:rsidRPr="009D4779">
        <w:rPr>
          <w:rFonts w:hint="eastAsia"/>
          <w:highlight w:val="green"/>
        </w:rPr>
        <w:t xml:space="preserve"> us</w:t>
      </w:r>
      <w:r w:rsidRPr="009D4779">
        <w:rPr>
          <w:highlight w:val="green"/>
        </w:rPr>
        <w:t>ing</w:t>
      </w:r>
      <w:r w:rsidRPr="009D4779">
        <w:rPr>
          <w:rFonts w:hint="eastAsia"/>
          <w:highlight w:val="green"/>
        </w:rPr>
        <w:t xml:space="preserve"> 3 searchers for CSSF reduction.</w:t>
      </w:r>
      <w:r w:rsidRPr="009D4779">
        <w:rPr>
          <w:highlight w:val="green"/>
        </w:rPr>
        <w:t xml:space="preserve"> The scenario</w:t>
      </w:r>
      <w:r w:rsidRPr="009D4779">
        <w:rPr>
          <w:rFonts w:hint="eastAsia"/>
          <w:highlight w:val="green"/>
        </w:rPr>
        <w:t xml:space="preserve"> </w:t>
      </w:r>
      <w:r w:rsidRPr="009D4779">
        <w:rPr>
          <w:highlight w:val="green"/>
        </w:rPr>
        <w:t>is:</w:t>
      </w:r>
    </w:p>
    <w:p w14:paraId="1E4313BF" w14:textId="77777777" w:rsidR="00461EE7" w:rsidRPr="009D4779" w:rsidRDefault="00461EE7" w:rsidP="00461EE7">
      <w:pPr>
        <w:pStyle w:val="ListParagraph"/>
        <w:numPr>
          <w:ilvl w:val="2"/>
          <w:numId w:val="10"/>
        </w:numPr>
        <w:overflowPunct/>
        <w:autoSpaceDE/>
        <w:adjustRightInd/>
        <w:spacing w:after="180"/>
        <w:ind w:left="720" w:firstLineChars="0"/>
        <w:textAlignment w:val="auto"/>
        <w:rPr>
          <w:sz w:val="20"/>
          <w:szCs w:val="20"/>
          <w:highlight w:val="green"/>
        </w:rPr>
      </w:pPr>
      <w:r w:rsidRPr="009D4779">
        <w:rPr>
          <w:highlight w:val="green"/>
        </w:rPr>
        <w:t xml:space="preserve">FFS: </w:t>
      </w:r>
      <w:r w:rsidRPr="009D4779">
        <w:rPr>
          <w:rFonts w:hint="eastAsia"/>
          <w:highlight w:val="green"/>
        </w:rPr>
        <w:t>FR1 scenario (CA and NR-DC) only.</w:t>
      </w:r>
    </w:p>
    <w:p w14:paraId="0E595B35" w14:textId="77777777" w:rsidR="00461EE7" w:rsidRPr="009D4779" w:rsidRDefault="00461EE7" w:rsidP="00461EE7">
      <w:pPr>
        <w:pStyle w:val="ListParagraph"/>
        <w:numPr>
          <w:ilvl w:val="2"/>
          <w:numId w:val="10"/>
        </w:numPr>
        <w:overflowPunct/>
        <w:autoSpaceDE/>
        <w:adjustRightInd/>
        <w:spacing w:after="180"/>
        <w:ind w:left="720" w:firstLineChars="0"/>
        <w:textAlignment w:val="auto"/>
        <w:rPr>
          <w:sz w:val="20"/>
          <w:szCs w:val="20"/>
          <w:highlight w:val="green"/>
        </w:rPr>
      </w:pPr>
      <w:r w:rsidRPr="009D4779">
        <w:rPr>
          <w:rFonts w:eastAsiaTheme="minorEastAsia"/>
          <w:highlight w:val="green"/>
        </w:rPr>
        <w:t xml:space="preserve">FFS: FR1 scenario (CA and NR-DC) and </w:t>
      </w:r>
      <w:r w:rsidRPr="009D4779">
        <w:rPr>
          <w:rFonts w:eastAsiaTheme="minorEastAsia" w:hint="eastAsia"/>
          <w:highlight w:val="green"/>
        </w:rPr>
        <w:t>F</w:t>
      </w:r>
      <w:r w:rsidRPr="009D4779">
        <w:rPr>
          <w:rFonts w:eastAsiaTheme="minorEastAsia"/>
          <w:highlight w:val="green"/>
        </w:rPr>
        <w:t>R1 + FR2 scenario (CA and NR-DC) only.</w:t>
      </w:r>
    </w:p>
    <w:p w14:paraId="150CCB69" w14:textId="77777777" w:rsidR="00461EE7" w:rsidRPr="00612B95" w:rsidRDefault="00461EE7" w:rsidP="00461EE7">
      <w:pPr>
        <w:pStyle w:val="ListParagraph"/>
        <w:numPr>
          <w:ilvl w:val="2"/>
          <w:numId w:val="10"/>
        </w:numPr>
        <w:overflowPunct/>
        <w:autoSpaceDE/>
        <w:adjustRightInd/>
        <w:spacing w:after="180"/>
        <w:ind w:left="720" w:firstLineChars="0"/>
        <w:textAlignment w:val="auto"/>
        <w:rPr>
          <w:sz w:val="20"/>
          <w:szCs w:val="20"/>
          <w:highlight w:val="green"/>
        </w:rPr>
      </w:pPr>
      <w:r w:rsidRPr="009D4779">
        <w:rPr>
          <w:rFonts w:eastAsiaTheme="minorEastAsia" w:hint="eastAsia"/>
          <w:highlight w:val="green"/>
        </w:rPr>
        <w:t>F</w:t>
      </w:r>
      <w:r w:rsidRPr="009D4779">
        <w:rPr>
          <w:rFonts w:eastAsiaTheme="minorEastAsia"/>
          <w:highlight w:val="green"/>
        </w:rPr>
        <w:t>FS: All scenario</w:t>
      </w:r>
      <w:r>
        <w:rPr>
          <w:rFonts w:eastAsiaTheme="minorEastAsia"/>
          <w:highlight w:val="green"/>
        </w:rPr>
        <w:t>s</w:t>
      </w:r>
      <w:r w:rsidRPr="009D4779">
        <w:rPr>
          <w:rFonts w:eastAsiaTheme="minorEastAsia"/>
          <w:highlight w:val="green"/>
        </w:rPr>
        <w:t>.</w:t>
      </w:r>
    </w:p>
    <w:p w14:paraId="04FC6A75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628CCBEA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4E77BFCD" w14:textId="77777777" w:rsidR="00596254" w:rsidRDefault="00596254" w:rsidP="0059625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2-4-4: Other tentative solutions</w:t>
      </w:r>
    </w:p>
    <w:p w14:paraId="6305F59C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765C9D59" w14:textId="77777777" w:rsidR="00461EE7" w:rsidRDefault="00461EE7" w:rsidP="00461EE7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BD0308">
        <w:rPr>
          <w:rFonts w:cs="Arial"/>
        </w:rPr>
        <w:t>R4-2418276</w:t>
      </w:r>
      <w:r>
        <w:rPr>
          <w:rFonts w:eastAsia="SimSun"/>
          <w:bCs/>
        </w:rPr>
        <w:t>.</w:t>
      </w:r>
    </w:p>
    <w:p w14:paraId="50E84DE1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7B008807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5E6F65D5" w14:textId="77777777" w:rsidR="00596254" w:rsidRDefault="00596254" w:rsidP="00596254">
      <w:pPr>
        <w:pStyle w:val="Heading3"/>
        <w:rPr>
          <w:lang w:val="en-US"/>
        </w:rPr>
      </w:pPr>
      <w:r>
        <w:rPr>
          <w:lang w:val="en-US"/>
        </w:rPr>
        <w:t>Issue 2-5: feature capability of L3 measurement delay reduction by optimizing CSSF for tentative solution 1 and 2</w:t>
      </w:r>
    </w:p>
    <w:p w14:paraId="384EDC33" w14:textId="77777777" w:rsidR="00461EE7" w:rsidRPr="00A84DD1" w:rsidRDefault="00461EE7" w:rsidP="00461EE7">
      <w:pPr>
        <w:spacing w:after="120"/>
        <w:rPr>
          <w:rFonts w:eastAsia="SimSun"/>
          <w:highlight w:val="green"/>
        </w:rPr>
      </w:pPr>
      <w:r w:rsidRPr="00A84DD1">
        <w:rPr>
          <w:rFonts w:eastAsia="SimSun"/>
          <w:highlight w:val="green"/>
        </w:rPr>
        <w:t>Agreement:</w:t>
      </w:r>
    </w:p>
    <w:p w14:paraId="446267BE" w14:textId="77777777" w:rsidR="00461EE7" w:rsidRPr="00A84DD1" w:rsidRDefault="00461EE7" w:rsidP="003228EA">
      <w:pPr>
        <w:pStyle w:val="ListParagraph"/>
        <w:numPr>
          <w:ilvl w:val="0"/>
          <w:numId w:val="10"/>
        </w:numPr>
        <w:spacing w:after="120"/>
        <w:ind w:firstLineChars="0"/>
        <w:rPr>
          <w:rFonts w:eastAsia="SimSun"/>
          <w:highlight w:val="green"/>
        </w:rPr>
      </w:pPr>
      <w:r w:rsidRPr="00A84DD1">
        <w:rPr>
          <w:rFonts w:eastAsia="SimSun"/>
          <w:highlight w:val="green"/>
        </w:rPr>
        <w:t xml:space="preserve">RAN4 to introduce new individual capability(s) for CSSF reduction in R19. </w:t>
      </w:r>
    </w:p>
    <w:p w14:paraId="0E32CE5A" w14:textId="77777777" w:rsidR="00461EE7" w:rsidRPr="00A84DD1" w:rsidRDefault="00461EE7" w:rsidP="003228EA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A84DD1">
        <w:rPr>
          <w:rFonts w:eastAsia="SimSun"/>
          <w:highlight w:val="green"/>
        </w:rPr>
        <w:t>delay the capability detail discussion to the end of the core part.</w:t>
      </w:r>
    </w:p>
    <w:p w14:paraId="772AC181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3E4E785C" w14:textId="77777777" w:rsidR="00596254" w:rsidRDefault="00596254" w:rsidP="00596254">
      <w:pPr>
        <w:rPr>
          <w:b/>
          <w:color w:val="0070C0"/>
          <w:u w:val="single"/>
          <w:lang w:eastAsia="ko-KR"/>
        </w:rPr>
      </w:pPr>
    </w:p>
    <w:p w14:paraId="636C3D0F" w14:textId="77777777" w:rsidR="00596254" w:rsidRDefault="00596254" w:rsidP="00596254">
      <w:pPr>
        <w:pStyle w:val="Heading3"/>
      </w:pPr>
      <w:proofErr w:type="spellStart"/>
      <w:r>
        <w:t>Issue</w:t>
      </w:r>
      <w:proofErr w:type="spellEnd"/>
      <w:r>
        <w:t xml:space="preserve"> </w:t>
      </w:r>
      <w:proofErr w:type="gramStart"/>
      <w:r>
        <w:t>2-7</w:t>
      </w:r>
      <w:proofErr w:type="gramEnd"/>
      <w:r>
        <w:t xml:space="preserve">: </w:t>
      </w:r>
      <w:proofErr w:type="spellStart"/>
      <w:r>
        <w:t>Other</w:t>
      </w:r>
      <w:proofErr w:type="spellEnd"/>
      <w:r>
        <w:t xml:space="preserve"> WID </w:t>
      </w:r>
      <w:proofErr w:type="spellStart"/>
      <w:r>
        <w:t>scope</w:t>
      </w:r>
      <w:proofErr w:type="spellEnd"/>
      <w:r>
        <w:t xml:space="preserve"> </w:t>
      </w:r>
      <w:proofErr w:type="spellStart"/>
      <w:r>
        <w:t>discussion</w:t>
      </w:r>
      <w:proofErr w:type="spellEnd"/>
    </w:p>
    <w:p w14:paraId="6058CC92" w14:textId="77777777" w:rsidR="00461EE7" w:rsidRPr="00A84DD1" w:rsidRDefault="00461EE7" w:rsidP="00461EE7">
      <w:pPr>
        <w:spacing w:after="120"/>
        <w:rPr>
          <w:rFonts w:eastAsia="SimSun"/>
          <w:highlight w:val="green"/>
        </w:rPr>
      </w:pPr>
      <w:r w:rsidRPr="00A84DD1">
        <w:rPr>
          <w:rFonts w:eastAsia="SimSun"/>
          <w:highlight w:val="green"/>
        </w:rPr>
        <w:t>Agreement:</w:t>
      </w:r>
    </w:p>
    <w:p w14:paraId="49ACE38A" w14:textId="77777777" w:rsidR="00461EE7" w:rsidRPr="00A84DD1" w:rsidRDefault="00461EE7" w:rsidP="00461EE7">
      <w:pPr>
        <w:pStyle w:val="ListParagraph"/>
        <w:numPr>
          <w:ilvl w:val="0"/>
          <w:numId w:val="47"/>
        </w:numPr>
        <w:spacing w:after="120"/>
        <w:ind w:firstLineChars="0"/>
        <w:rPr>
          <w:rFonts w:eastAsia="SimSun"/>
          <w:highlight w:val="green"/>
        </w:rPr>
      </w:pPr>
      <w:r w:rsidRPr="00A84DD1">
        <w:rPr>
          <w:rFonts w:eastAsia="SimSun"/>
          <w:highlight w:val="green"/>
        </w:rPr>
        <w:t>after FR2-1 L3 measurement delay reduction by optimizing CSSF is concluded, the technical solutions can be extended to FR1 if applicable</w:t>
      </w:r>
    </w:p>
    <w:p w14:paraId="3130688A" w14:textId="77777777" w:rsidR="005E4B37" w:rsidRDefault="005E4B37">
      <w:pPr>
        <w:rPr>
          <w:b/>
          <w:color w:val="0070C0"/>
          <w:u w:val="single"/>
        </w:rPr>
      </w:pPr>
    </w:p>
    <w:sectPr w:rsidR="005E4B3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3A06705"/>
    <w:multiLevelType w:val="singleLevel"/>
    <w:tmpl w:val="D3A06705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E1A04026"/>
    <w:multiLevelType w:val="singleLevel"/>
    <w:tmpl w:val="E1A04026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FAF6E10F"/>
    <w:multiLevelType w:val="singleLevel"/>
    <w:tmpl w:val="FAF6E1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EB1A5DC"/>
    <w:multiLevelType w:val="singleLevel"/>
    <w:tmpl w:val="FEB1A5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2232073"/>
    <w:multiLevelType w:val="multilevel"/>
    <w:tmpl w:val="0223207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481E42"/>
    <w:multiLevelType w:val="multilevel"/>
    <w:tmpl w:val="03481E42"/>
    <w:lvl w:ilvl="0">
      <w:start w:val="1"/>
      <w:numFmt w:val="bullet"/>
      <w:lvlText w:val="­"/>
      <w:lvlJc w:val="left"/>
      <w:pPr>
        <w:ind w:left="1212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0B586AFA"/>
    <w:multiLevelType w:val="multilevel"/>
    <w:tmpl w:val="0B586AFA"/>
    <w:lvl w:ilvl="0">
      <w:start w:val="1"/>
      <w:numFmt w:val="bullet"/>
      <w:lvlText w:val="•"/>
      <w:lvlJc w:val="left"/>
      <w:pPr>
        <w:tabs>
          <w:tab w:val="left" w:pos="928"/>
        </w:tabs>
        <w:ind w:left="928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7" w15:restartNumberingAfterBreak="0">
    <w:nsid w:val="0DEA78D8"/>
    <w:multiLevelType w:val="multilevel"/>
    <w:tmpl w:val="0DEA78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3C7C5D"/>
    <w:multiLevelType w:val="hybridMultilevel"/>
    <w:tmpl w:val="851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C51"/>
    <w:multiLevelType w:val="multilevel"/>
    <w:tmpl w:val="14E71C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26770"/>
    <w:multiLevelType w:val="multilevel"/>
    <w:tmpl w:val="161267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0601D1"/>
    <w:multiLevelType w:val="multilevel"/>
    <w:tmpl w:val="1A0601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EC7A2B"/>
    <w:multiLevelType w:val="multilevel"/>
    <w:tmpl w:val="1AEC7A2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DD6B4E"/>
    <w:multiLevelType w:val="multilevel"/>
    <w:tmpl w:val="20DD6B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A4C73"/>
    <w:multiLevelType w:val="multilevel"/>
    <w:tmpl w:val="254A4C73"/>
    <w:lvl w:ilvl="0">
      <w:start w:val="1"/>
      <w:numFmt w:val="bullet"/>
      <w:lvlText w:val="–"/>
      <w:lvlJc w:val="left"/>
      <w:pPr>
        <w:tabs>
          <w:tab w:val="left" w:pos="720"/>
        </w:tabs>
        <w:ind w:left="720" w:hanging="360"/>
      </w:pPr>
      <w:rPr>
        <w:rFonts w:ascii="Calibri Light" w:hAnsi="Calibri Light" w:hint="default"/>
      </w:rPr>
    </w:lvl>
    <w:lvl w:ilvl="1">
      <w:start w:val="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Calibri Light" w:hAnsi="Calibri Light" w:hint="default"/>
      </w:rPr>
    </w:lvl>
    <w:lvl w:ilvl="2">
      <w:start w:val="1"/>
      <w:numFmt w:val="bullet"/>
      <w:lvlText w:val="–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–"/>
      <w:lvlJc w:val="left"/>
      <w:pPr>
        <w:tabs>
          <w:tab w:val="left" w:pos="3600"/>
        </w:tabs>
        <w:ind w:left="3600" w:hanging="360"/>
      </w:pPr>
      <w:rPr>
        <w:rFonts w:ascii="Calibri Light" w:hAnsi="Calibri Light" w:hint="default"/>
      </w:rPr>
    </w:lvl>
    <w:lvl w:ilvl="5">
      <w:start w:val="1"/>
      <w:numFmt w:val="bullet"/>
      <w:lvlText w:val="–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–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–"/>
      <w:lvlJc w:val="left"/>
      <w:pPr>
        <w:tabs>
          <w:tab w:val="left" w:pos="5760"/>
        </w:tabs>
        <w:ind w:left="5760" w:hanging="360"/>
      </w:pPr>
      <w:rPr>
        <w:rFonts w:ascii="Calibri Light" w:hAnsi="Calibri Light" w:hint="default"/>
      </w:rPr>
    </w:lvl>
    <w:lvl w:ilvl="8">
      <w:start w:val="1"/>
      <w:numFmt w:val="bullet"/>
      <w:lvlText w:val="–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abstractNum w:abstractNumId="15" w15:restartNumberingAfterBreak="0">
    <w:nsid w:val="26D45443"/>
    <w:multiLevelType w:val="multilevel"/>
    <w:tmpl w:val="26D45443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7546EF2"/>
    <w:multiLevelType w:val="multilevel"/>
    <w:tmpl w:val="27546EF2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084"/>
        </w:tabs>
        <w:ind w:left="2084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29A2798C"/>
    <w:multiLevelType w:val="multilevel"/>
    <w:tmpl w:val="29A27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9" w15:restartNumberingAfterBreak="0">
    <w:nsid w:val="36215362"/>
    <w:multiLevelType w:val="multilevel"/>
    <w:tmpl w:val="362153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B061F"/>
    <w:multiLevelType w:val="multilevel"/>
    <w:tmpl w:val="36EB06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A251E"/>
    <w:multiLevelType w:val="multilevel"/>
    <w:tmpl w:val="371A25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 w15:restartNumberingAfterBreak="0">
    <w:nsid w:val="3E644757"/>
    <w:multiLevelType w:val="multilevel"/>
    <w:tmpl w:val="3E64475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703A15"/>
    <w:multiLevelType w:val="multilevel"/>
    <w:tmpl w:val="41703A15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031D38"/>
    <w:multiLevelType w:val="multilevel"/>
    <w:tmpl w:val="43031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401E4"/>
    <w:multiLevelType w:val="multilevel"/>
    <w:tmpl w:val="44540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36E42"/>
    <w:multiLevelType w:val="multilevel"/>
    <w:tmpl w:val="48E36E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5B93175"/>
    <w:multiLevelType w:val="multilevel"/>
    <w:tmpl w:val="65B93175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60F239E"/>
    <w:multiLevelType w:val="multilevel"/>
    <w:tmpl w:val="660F23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CA25211"/>
    <w:multiLevelType w:val="multilevel"/>
    <w:tmpl w:val="6CA25211"/>
    <w:lvl w:ilvl="0">
      <w:start w:val="1"/>
      <w:numFmt w:val="bullet"/>
      <w:lvlText w:val="•"/>
      <w:lvlJc w:val="left"/>
      <w:pPr>
        <w:tabs>
          <w:tab w:val="left" w:pos="928"/>
        </w:tabs>
        <w:ind w:left="928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648"/>
        </w:tabs>
        <w:ind w:left="1648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368"/>
        </w:tabs>
        <w:ind w:left="2368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088"/>
        </w:tabs>
        <w:ind w:left="3088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808"/>
        </w:tabs>
        <w:ind w:left="3808" w:hanging="360"/>
      </w:pPr>
      <w:rPr>
        <w:rFonts w:ascii="Arial" w:hAnsi="Arial" w:hint="default"/>
      </w:rPr>
    </w:lvl>
    <w:lvl w:ilvl="5">
      <w:start w:val="4685"/>
      <w:numFmt w:val="bullet"/>
      <w:lvlText w:val="•"/>
      <w:lvlJc w:val="left"/>
      <w:pPr>
        <w:tabs>
          <w:tab w:val="left" w:pos="4528"/>
        </w:tabs>
        <w:ind w:left="4528" w:hanging="360"/>
      </w:pPr>
      <w:rPr>
        <w:rFonts w:ascii="Arial" w:hAnsi="Arial" w:hint="default"/>
      </w:rPr>
    </w:lvl>
    <w:lvl w:ilvl="6">
      <w:start w:val="4685"/>
      <w:numFmt w:val="bullet"/>
      <w:lvlText w:val="•"/>
      <w:lvlJc w:val="left"/>
      <w:pPr>
        <w:tabs>
          <w:tab w:val="left" w:pos="5248"/>
        </w:tabs>
        <w:ind w:left="5248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968"/>
        </w:tabs>
        <w:ind w:left="5968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688"/>
        </w:tabs>
        <w:ind w:left="6688" w:hanging="360"/>
      </w:pPr>
      <w:rPr>
        <w:rFonts w:ascii="Arial" w:hAnsi="Arial" w:hint="default"/>
      </w:rPr>
    </w:lvl>
  </w:abstractNum>
  <w:abstractNum w:abstractNumId="36" w15:restartNumberingAfterBreak="0">
    <w:nsid w:val="6D546F85"/>
    <w:multiLevelType w:val="multilevel"/>
    <w:tmpl w:val="6D546F8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575CF8"/>
    <w:multiLevelType w:val="multilevel"/>
    <w:tmpl w:val="71575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B72C0"/>
    <w:multiLevelType w:val="multilevel"/>
    <w:tmpl w:val="E332948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73056739"/>
    <w:multiLevelType w:val="multilevel"/>
    <w:tmpl w:val="730567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078858"/>
    <w:multiLevelType w:val="singleLevel"/>
    <w:tmpl w:val="7307885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2" w15:restartNumberingAfterBreak="0">
    <w:nsid w:val="79EC229C"/>
    <w:multiLevelType w:val="multilevel"/>
    <w:tmpl w:val="79EC22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85FF2"/>
    <w:multiLevelType w:val="multilevel"/>
    <w:tmpl w:val="7A485FF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122F9E"/>
    <w:multiLevelType w:val="multilevel"/>
    <w:tmpl w:val="7B122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7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05570472">
    <w:abstractNumId w:val="23"/>
  </w:num>
  <w:num w:numId="2" w16cid:durableId="968827133">
    <w:abstractNumId w:val="29"/>
  </w:num>
  <w:num w:numId="3" w16cid:durableId="2131624712">
    <w:abstractNumId w:val="46"/>
  </w:num>
  <w:num w:numId="4" w16cid:durableId="13306117">
    <w:abstractNumId w:val="16"/>
  </w:num>
  <w:num w:numId="5" w16cid:durableId="1538663445">
    <w:abstractNumId w:val="6"/>
  </w:num>
  <w:num w:numId="6" w16cid:durableId="68578086">
    <w:abstractNumId w:val="38"/>
  </w:num>
  <w:num w:numId="7" w16cid:durableId="139461669">
    <w:abstractNumId w:val="1"/>
  </w:num>
  <w:num w:numId="8" w16cid:durableId="1415711163">
    <w:abstractNumId w:val="9"/>
  </w:num>
  <w:num w:numId="9" w16cid:durableId="568930878">
    <w:abstractNumId w:val="28"/>
  </w:num>
  <w:num w:numId="10" w16cid:durableId="1540361765">
    <w:abstractNumId w:val="30"/>
  </w:num>
  <w:num w:numId="11" w16cid:durableId="653023601">
    <w:abstractNumId w:val="12"/>
  </w:num>
  <w:num w:numId="12" w16cid:durableId="1607928040">
    <w:abstractNumId w:val="24"/>
  </w:num>
  <w:num w:numId="13" w16cid:durableId="1664426819">
    <w:abstractNumId w:val="3"/>
  </w:num>
  <w:num w:numId="14" w16cid:durableId="599535232">
    <w:abstractNumId w:val="41"/>
  </w:num>
  <w:num w:numId="15" w16cid:durableId="1274898953">
    <w:abstractNumId w:val="2"/>
  </w:num>
  <w:num w:numId="16" w16cid:durableId="1104375771">
    <w:abstractNumId w:val="18"/>
  </w:num>
  <w:num w:numId="17" w16cid:durableId="833839246">
    <w:abstractNumId w:val="14"/>
  </w:num>
  <w:num w:numId="18" w16cid:durableId="116415279">
    <w:abstractNumId w:val="42"/>
  </w:num>
  <w:num w:numId="19" w16cid:durableId="25838941">
    <w:abstractNumId w:val="47"/>
  </w:num>
  <w:num w:numId="20" w16cid:durableId="225386574">
    <w:abstractNumId w:val="7"/>
  </w:num>
  <w:num w:numId="21" w16cid:durableId="1201625110">
    <w:abstractNumId w:val="15"/>
  </w:num>
  <w:num w:numId="22" w16cid:durableId="96222485">
    <w:abstractNumId w:val="10"/>
  </w:num>
  <w:num w:numId="23" w16cid:durableId="1983540607">
    <w:abstractNumId w:val="35"/>
  </w:num>
  <w:num w:numId="24" w16cid:durableId="706103395">
    <w:abstractNumId w:val="33"/>
  </w:num>
  <w:num w:numId="25" w16cid:durableId="1619792913">
    <w:abstractNumId w:val="19"/>
  </w:num>
  <w:num w:numId="26" w16cid:durableId="974791895">
    <w:abstractNumId w:val="22"/>
  </w:num>
  <w:num w:numId="27" w16cid:durableId="581061250">
    <w:abstractNumId w:val="11"/>
  </w:num>
  <w:num w:numId="28" w16cid:durableId="2115899291">
    <w:abstractNumId w:val="0"/>
  </w:num>
  <w:num w:numId="29" w16cid:durableId="556861009">
    <w:abstractNumId w:val="25"/>
  </w:num>
  <w:num w:numId="30" w16cid:durableId="811870923">
    <w:abstractNumId w:val="43"/>
  </w:num>
  <w:num w:numId="31" w16cid:durableId="228923154">
    <w:abstractNumId w:val="13"/>
  </w:num>
  <w:num w:numId="32" w16cid:durableId="452285811">
    <w:abstractNumId w:val="27"/>
  </w:num>
  <w:num w:numId="33" w16cid:durableId="1551765770">
    <w:abstractNumId w:val="40"/>
  </w:num>
  <w:num w:numId="34" w16cid:durableId="1313095497">
    <w:abstractNumId w:val="44"/>
  </w:num>
  <w:num w:numId="35" w16cid:durableId="65151753">
    <w:abstractNumId w:val="5"/>
  </w:num>
  <w:num w:numId="36" w16cid:durableId="82067773">
    <w:abstractNumId w:val="31"/>
  </w:num>
  <w:num w:numId="37" w16cid:durableId="1851599118">
    <w:abstractNumId w:val="36"/>
  </w:num>
  <w:num w:numId="38" w16cid:durableId="1385131206">
    <w:abstractNumId w:val="4"/>
  </w:num>
  <w:num w:numId="39" w16cid:durableId="1019772197">
    <w:abstractNumId w:val="21"/>
  </w:num>
  <w:num w:numId="40" w16cid:durableId="1955675069">
    <w:abstractNumId w:val="34"/>
  </w:num>
  <w:num w:numId="41" w16cid:durableId="433213163">
    <w:abstractNumId w:val="32"/>
  </w:num>
  <w:num w:numId="42" w16cid:durableId="1819684333">
    <w:abstractNumId w:val="39"/>
  </w:num>
  <w:num w:numId="43" w16cid:durableId="798450685">
    <w:abstractNumId w:val="37"/>
  </w:num>
  <w:num w:numId="44" w16cid:durableId="1640497926">
    <w:abstractNumId w:val="45"/>
  </w:num>
  <w:num w:numId="45" w16cid:durableId="2084259372">
    <w:abstractNumId w:val="17"/>
  </w:num>
  <w:num w:numId="46" w16cid:durableId="2135437755">
    <w:abstractNumId w:val="8"/>
  </w:num>
  <w:num w:numId="47" w16cid:durableId="550918356">
    <w:abstractNumId w:val="20"/>
  </w:num>
  <w:num w:numId="48" w16cid:durableId="191424238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165"/>
    <w:rsid w:val="000052FB"/>
    <w:rsid w:val="00006D04"/>
    <w:rsid w:val="00011EA8"/>
    <w:rsid w:val="00013E78"/>
    <w:rsid w:val="000153C7"/>
    <w:rsid w:val="00015760"/>
    <w:rsid w:val="00015A06"/>
    <w:rsid w:val="00015C55"/>
    <w:rsid w:val="00020C56"/>
    <w:rsid w:val="00020DFA"/>
    <w:rsid w:val="00021CC6"/>
    <w:rsid w:val="00022DDC"/>
    <w:rsid w:val="00023A3A"/>
    <w:rsid w:val="00026ACC"/>
    <w:rsid w:val="00027856"/>
    <w:rsid w:val="000300AB"/>
    <w:rsid w:val="0003171D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154B"/>
    <w:rsid w:val="00043CA7"/>
    <w:rsid w:val="00043CF0"/>
    <w:rsid w:val="000441BA"/>
    <w:rsid w:val="000457A1"/>
    <w:rsid w:val="00045871"/>
    <w:rsid w:val="0004790B"/>
    <w:rsid w:val="00047D4B"/>
    <w:rsid w:val="00050001"/>
    <w:rsid w:val="000504E6"/>
    <w:rsid w:val="00052041"/>
    <w:rsid w:val="0005326A"/>
    <w:rsid w:val="00054C6E"/>
    <w:rsid w:val="00055FEB"/>
    <w:rsid w:val="00056F68"/>
    <w:rsid w:val="00057476"/>
    <w:rsid w:val="00057766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7E0"/>
    <w:rsid w:val="0007382E"/>
    <w:rsid w:val="000766E1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4968"/>
    <w:rsid w:val="000B4AA0"/>
    <w:rsid w:val="000B5491"/>
    <w:rsid w:val="000B7441"/>
    <w:rsid w:val="000B7EDB"/>
    <w:rsid w:val="000C03D1"/>
    <w:rsid w:val="000C03FB"/>
    <w:rsid w:val="000C078D"/>
    <w:rsid w:val="000C0C7D"/>
    <w:rsid w:val="000C1A49"/>
    <w:rsid w:val="000C1CC8"/>
    <w:rsid w:val="000C254B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6CFC"/>
    <w:rsid w:val="000D7C28"/>
    <w:rsid w:val="000E1385"/>
    <w:rsid w:val="000E2453"/>
    <w:rsid w:val="000E2674"/>
    <w:rsid w:val="000E37F4"/>
    <w:rsid w:val="000E4117"/>
    <w:rsid w:val="000E47A0"/>
    <w:rsid w:val="000E5026"/>
    <w:rsid w:val="000E537B"/>
    <w:rsid w:val="000E564D"/>
    <w:rsid w:val="000E57D0"/>
    <w:rsid w:val="000E657F"/>
    <w:rsid w:val="000E719F"/>
    <w:rsid w:val="000E7858"/>
    <w:rsid w:val="000F39CA"/>
    <w:rsid w:val="000F4C53"/>
    <w:rsid w:val="000F5BF2"/>
    <w:rsid w:val="000F5C91"/>
    <w:rsid w:val="00100FDE"/>
    <w:rsid w:val="001019BE"/>
    <w:rsid w:val="001035CE"/>
    <w:rsid w:val="00105454"/>
    <w:rsid w:val="00105603"/>
    <w:rsid w:val="00105DFD"/>
    <w:rsid w:val="00106F33"/>
    <w:rsid w:val="00107927"/>
    <w:rsid w:val="00110E26"/>
    <w:rsid w:val="00111321"/>
    <w:rsid w:val="00111C0C"/>
    <w:rsid w:val="001128E7"/>
    <w:rsid w:val="00112FA9"/>
    <w:rsid w:val="00114EB5"/>
    <w:rsid w:val="00117BD6"/>
    <w:rsid w:val="00117FF3"/>
    <w:rsid w:val="001206C2"/>
    <w:rsid w:val="0012108C"/>
    <w:rsid w:val="00121339"/>
    <w:rsid w:val="00121978"/>
    <w:rsid w:val="00121FEA"/>
    <w:rsid w:val="00122721"/>
    <w:rsid w:val="00123422"/>
    <w:rsid w:val="001242D4"/>
    <w:rsid w:val="00124B6A"/>
    <w:rsid w:val="0012648F"/>
    <w:rsid w:val="00126A40"/>
    <w:rsid w:val="00130462"/>
    <w:rsid w:val="001323CA"/>
    <w:rsid w:val="00133887"/>
    <w:rsid w:val="001348E1"/>
    <w:rsid w:val="00136D4C"/>
    <w:rsid w:val="001374A5"/>
    <w:rsid w:val="00141825"/>
    <w:rsid w:val="00142538"/>
    <w:rsid w:val="001426D2"/>
    <w:rsid w:val="00142BB9"/>
    <w:rsid w:val="00144683"/>
    <w:rsid w:val="00144F96"/>
    <w:rsid w:val="00150A99"/>
    <w:rsid w:val="00151EAC"/>
    <w:rsid w:val="00153528"/>
    <w:rsid w:val="00154AB8"/>
    <w:rsid w:val="00154E68"/>
    <w:rsid w:val="00156747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2183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032"/>
    <w:rsid w:val="00181ED8"/>
    <w:rsid w:val="00182227"/>
    <w:rsid w:val="00182779"/>
    <w:rsid w:val="00183D4C"/>
    <w:rsid w:val="00183F6D"/>
    <w:rsid w:val="00184D38"/>
    <w:rsid w:val="0018670E"/>
    <w:rsid w:val="0019130D"/>
    <w:rsid w:val="0019219A"/>
    <w:rsid w:val="0019304D"/>
    <w:rsid w:val="00193B27"/>
    <w:rsid w:val="00195077"/>
    <w:rsid w:val="001953FC"/>
    <w:rsid w:val="001A033F"/>
    <w:rsid w:val="001A046B"/>
    <w:rsid w:val="001A0739"/>
    <w:rsid w:val="001A08AA"/>
    <w:rsid w:val="001A0C8A"/>
    <w:rsid w:val="001A112A"/>
    <w:rsid w:val="001A274E"/>
    <w:rsid w:val="001A2A2B"/>
    <w:rsid w:val="001A43A7"/>
    <w:rsid w:val="001A59CB"/>
    <w:rsid w:val="001A65AC"/>
    <w:rsid w:val="001B0D41"/>
    <w:rsid w:val="001B1972"/>
    <w:rsid w:val="001B2877"/>
    <w:rsid w:val="001B3898"/>
    <w:rsid w:val="001B4775"/>
    <w:rsid w:val="001B6BC9"/>
    <w:rsid w:val="001B7991"/>
    <w:rsid w:val="001C0C59"/>
    <w:rsid w:val="001C1409"/>
    <w:rsid w:val="001C2AE6"/>
    <w:rsid w:val="001C2BF4"/>
    <w:rsid w:val="001C3264"/>
    <w:rsid w:val="001C4A89"/>
    <w:rsid w:val="001C5B82"/>
    <w:rsid w:val="001C6177"/>
    <w:rsid w:val="001C7E7D"/>
    <w:rsid w:val="001D0363"/>
    <w:rsid w:val="001D1139"/>
    <w:rsid w:val="001D1249"/>
    <w:rsid w:val="001D12B4"/>
    <w:rsid w:val="001D1B07"/>
    <w:rsid w:val="001D1BB9"/>
    <w:rsid w:val="001D4FDF"/>
    <w:rsid w:val="001D65D2"/>
    <w:rsid w:val="001D73AD"/>
    <w:rsid w:val="001D7D94"/>
    <w:rsid w:val="001D7E6F"/>
    <w:rsid w:val="001E0011"/>
    <w:rsid w:val="001E0A28"/>
    <w:rsid w:val="001E3826"/>
    <w:rsid w:val="001E3A9E"/>
    <w:rsid w:val="001E4218"/>
    <w:rsid w:val="001E6C4D"/>
    <w:rsid w:val="001F0374"/>
    <w:rsid w:val="001F04BE"/>
    <w:rsid w:val="001F051F"/>
    <w:rsid w:val="001F0B20"/>
    <w:rsid w:val="001F22A5"/>
    <w:rsid w:val="001F4485"/>
    <w:rsid w:val="001F5106"/>
    <w:rsid w:val="001F7BFA"/>
    <w:rsid w:val="00200A62"/>
    <w:rsid w:val="00203740"/>
    <w:rsid w:val="002102FA"/>
    <w:rsid w:val="002114D8"/>
    <w:rsid w:val="00211A0D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897"/>
    <w:rsid w:val="00222B0C"/>
    <w:rsid w:val="0022370B"/>
    <w:rsid w:val="00223D4C"/>
    <w:rsid w:val="00223E21"/>
    <w:rsid w:val="002246D6"/>
    <w:rsid w:val="00227E32"/>
    <w:rsid w:val="00230846"/>
    <w:rsid w:val="00232C1F"/>
    <w:rsid w:val="0023418E"/>
    <w:rsid w:val="00235394"/>
    <w:rsid w:val="00235577"/>
    <w:rsid w:val="002371B2"/>
    <w:rsid w:val="002435CA"/>
    <w:rsid w:val="0024469F"/>
    <w:rsid w:val="00245634"/>
    <w:rsid w:val="00247489"/>
    <w:rsid w:val="00247D53"/>
    <w:rsid w:val="00250B5B"/>
    <w:rsid w:val="0025115A"/>
    <w:rsid w:val="0025258F"/>
    <w:rsid w:val="00252DB8"/>
    <w:rsid w:val="002537BC"/>
    <w:rsid w:val="0025392D"/>
    <w:rsid w:val="00253BA0"/>
    <w:rsid w:val="00255C58"/>
    <w:rsid w:val="00260EC7"/>
    <w:rsid w:val="00261539"/>
    <w:rsid w:val="0026179F"/>
    <w:rsid w:val="002621B6"/>
    <w:rsid w:val="002666AE"/>
    <w:rsid w:val="00267B71"/>
    <w:rsid w:val="0027040E"/>
    <w:rsid w:val="00271652"/>
    <w:rsid w:val="0027166C"/>
    <w:rsid w:val="00271E32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A0CED"/>
    <w:rsid w:val="002A282D"/>
    <w:rsid w:val="002A3162"/>
    <w:rsid w:val="002A3C4D"/>
    <w:rsid w:val="002A428F"/>
    <w:rsid w:val="002A4CD0"/>
    <w:rsid w:val="002A5491"/>
    <w:rsid w:val="002A6006"/>
    <w:rsid w:val="002A7022"/>
    <w:rsid w:val="002A7DA6"/>
    <w:rsid w:val="002B0221"/>
    <w:rsid w:val="002B073B"/>
    <w:rsid w:val="002B1AB3"/>
    <w:rsid w:val="002B1B77"/>
    <w:rsid w:val="002B21D1"/>
    <w:rsid w:val="002B377F"/>
    <w:rsid w:val="002B3ED1"/>
    <w:rsid w:val="002B516C"/>
    <w:rsid w:val="002B5E1D"/>
    <w:rsid w:val="002B60C1"/>
    <w:rsid w:val="002B69F4"/>
    <w:rsid w:val="002B707F"/>
    <w:rsid w:val="002B7FBD"/>
    <w:rsid w:val="002C14B3"/>
    <w:rsid w:val="002C2AFB"/>
    <w:rsid w:val="002C4B52"/>
    <w:rsid w:val="002C5405"/>
    <w:rsid w:val="002C63B2"/>
    <w:rsid w:val="002D0248"/>
    <w:rsid w:val="002D03E5"/>
    <w:rsid w:val="002D1168"/>
    <w:rsid w:val="002D21BC"/>
    <w:rsid w:val="002D36EB"/>
    <w:rsid w:val="002D6151"/>
    <w:rsid w:val="002D6BDF"/>
    <w:rsid w:val="002D7480"/>
    <w:rsid w:val="002E2CE9"/>
    <w:rsid w:val="002E3BF7"/>
    <w:rsid w:val="002E403E"/>
    <w:rsid w:val="002E4C74"/>
    <w:rsid w:val="002F02A8"/>
    <w:rsid w:val="002F03C5"/>
    <w:rsid w:val="002F11BE"/>
    <w:rsid w:val="002F158C"/>
    <w:rsid w:val="002F1A13"/>
    <w:rsid w:val="002F2516"/>
    <w:rsid w:val="002F27F1"/>
    <w:rsid w:val="002F3119"/>
    <w:rsid w:val="002F4093"/>
    <w:rsid w:val="002F5636"/>
    <w:rsid w:val="002F5C42"/>
    <w:rsid w:val="002F71E6"/>
    <w:rsid w:val="0030162F"/>
    <w:rsid w:val="00301C8E"/>
    <w:rsid w:val="003022A5"/>
    <w:rsid w:val="003037CF"/>
    <w:rsid w:val="00306E50"/>
    <w:rsid w:val="00307E51"/>
    <w:rsid w:val="00311363"/>
    <w:rsid w:val="00312557"/>
    <w:rsid w:val="0031327C"/>
    <w:rsid w:val="00313C62"/>
    <w:rsid w:val="00315867"/>
    <w:rsid w:val="00315CEA"/>
    <w:rsid w:val="00321150"/>
    <w:rsid w:val="003220D4"/>
    <w:rsid w:val="003228EA"/>
    <w:rsid w:val="00322915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4DBF"/>
    <w:rsid w:val="00354E67"/>
    <w:rsid w:val="00355873"/>
    <w:rsid w:val="0035660F"/>
    <w:rsid w:val="00357453"/>
    <w:rsid w:val="00357E7C"/>
    <w:rsid w:val="003602E6"/>
    <w:rsid w:val="00360775"/>
    <w:rsid w:val="003628B9"/>
    <w:rsid w:val="00362D8F"/>
    <w:rsid w:val="003659A7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49A8"/>
    <w:rsid w:val="00385A46"/>
    <w:rsid w:val="003877D5"/>
    <w:rsid w:val="00393042"/>
    <w:rsid w:val="003939B1"/>
    <w:rsid w:val="003944A7"/>
    <w:rsid w:val="00394A6A"/>
    <w:rsid w:val="00394AD5"/>
    <w:rsid w:val="0039563B"/>
    <w:rsid w:val="00395948"/>
    <w:rsid w:val="0039642D"/>
    <w:rsid w:val="003A069F"/>
    <w:rsid w:val="003A2E40"/>
    <w:rsid w:val="003A4B79"/>
    <w:rsid w:val="003B0158"/>
    <w:rsid w:val="003B01E4"/>
    <w:rsid w:val="003B031D"/>
    <w:rsid w:val="003B1BAB"/>
    <w:rsid w:val="003B1D6A"/>
    <w:rsid w:val="003B1F11"/>
    <w:rsid w:val="003B40B6"/>
    <w:rsid w:val="003B56DB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61D8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FFD"/>
    <w:rsid w:val="003E1AFC"/>
    <w:rsid w:val="003E21A1"/>
    <w:rsid w:val="003E40EE"/>
    <w:rsid w:val="003E5F7E"/>
    <w:rsid w:val="003F0D21"/>
    <w:rsid w:val="003F1C1B"/>
    <w:rsid w:val="003F3707"/>
    <w:rsid w:val="003F3A2F"/>
    <w:rsid w:val="003F4DE3"/>
    <w:rsid w:val="003F758F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3DDE"/>
    <w:rsid w:val="00414118"/>
    <w:rsid w:val="00414BDE"/>
    <w:rsid w:val="0041606F"/>
    <w:rsid w:val="00416084"/>
    <w:rsid w:val="00416471"/>
    <w:rsid w:val="00421A8F"/>
    <w:rsid w:val="00421D01"/>
    <w:rsid w:val="00422718"/>
    <w:rsid w:val="0042293E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60286"/>
    <w:rsid w:val="00460A42"/>
    <w:rsid w:val="00461E39"/>
    <w:rsid w:val="00461EE7"/>
    <w:rsid w:val="00462D3A"/>
    <w:rsid w:val="00463088"/>
    <w:rsid w:val="00463521"/>
    <w:rsid w:val="0046502B"/>
    <w:rsid w:val="004661C8"/>
    <w:rsid w:val="0046712E"/>
    <w:rsid w:val="00470D33"/>
    <w:rsid w:val="00471125"/>
    <w:rsid w:val="00472595"/>
    <w:rsid w:val="00472E27"/>
    <w:rsid w:val="00474019"/>
    <w:rsid w:val="004741C5"/>
    <w:rsid w:val="0047437A"/>
    <w:rsid w:val="00475929"/>
    <w:rsid w:val="00480E42"/>
    <w:rsid w:val="00481C14"/>
    <w:rsid w:val="004820D1"/>
    <w:rsid w:val="0048443D"/>
    <w:rsid w:val="00484C5D"/>
    <w:rsid w:val="0048543E"/>
    <w:rsid w:val="004868C1"/>
    <w:rsid w:val="0048750F"/>
    <w:rsid w:val="004905F1"/>
    <w:rsid w:val="004905F2"/>
    <w:rsid w:val="0049249A"/>
    <w:rsid w:val="004924F0"/>
    <w:rsid w:val="00492896"/>
    <w:rsid w:val="00494862"/>
    <w:rsid w:val="00496650"/>
    <w:rsid w:val="004A0708"/>
    <w:rsid w:val="004A17E9"/>
    <w:rsid w:val="004A4251"/>
    <w:rsid w:val="004A4711"/>
    <w:rsid w:val="004A48CF"/>
    <w:rsid w:val="004A495F"/>
    <w:rsid w:val="004A5951"/>
    <w:rsid w:val="004A7544"/>
    <w:rsid w:val="004B0F40"/>
    <w:rsid w:val="004B2001"/>
    <w:rsid w:val="004B2737"/>
    <w:rsid w:val="004B4509"/>
    <w:rsid w:val="004B4EC2"/>
    <w:rsid w:val="004B6B0F"/>
    <w:rsid w:val="004C1DCB"/>
    <w:rsid w:val="004C2EDC"/>
    <w:rsid w:val="004C4AF2"/>
    <w:rsid w:val="004C4F9C"/>
    <w:rsid w:val="004C54E5"/>
    <w:rsid w:val="004C6A24"/>
    <w:rsid w:val="004C6B50"/>
    <w:rsid w:val="004C7768"/>
    <w:rsid w:val="004C7DC8"/>
    <w:rsid w:val="004D04F6"/>
    <w:rsid w:val="004D21B0"/>
    <w:rsid w:val="004D6B85"/>
    <w:rsid w:val="004D6DFF"/>
    <w:rsid w:val="004D737D"/>
    <w:rsid w:val="004D7DFB"/>
    <w:rsid w:val="004E0903"/>
    <w:rsid w:val="004E0D9F"/>
    <w:rsid w:val="004E1AEF"/>
    <w:rsid w:val="004E2659"/>
    <w:rsid w:val="004E39EE"/>
    <w:rsid w:val="004E475B"/>
    <w:rsid w:val="004E475C"/>
    <w:rsid w:val="004E56E0"/>
    <w:rsid w:val="004E6DD4"/>
    <w:rsid w:val="004E7329"/>
    <w:rsid w:val="004E7A2A"/>
    <w:rsid w:val="004F0835"/>
    <w:rsid w:val="004F24DA"/>
    <w:rsid w:val="004F2CB0"/>
    <w:rsid w:val="004F452E"/>
    <w:rsid w:val="004F7541"/>
    <w:rsid w:val="00500FF7"/>
    <w:rsid w:val="005017F7"/>
    <w:rsid w:val="00501FA7"/>
    <w:rsid w:val="005034DC"/>
    <w:rsid w:val="00505BFA"/>
    <w:rsid w:val="00506A96"/>
    <w:rsid w:val="005071B4"/>
    <w:rsid w:val="00507687"/>
    <w:rsid w:val="00510BEC"/>
    <w:rsid w:val="005117A9"/>
    <w:rsid w:val="00511F57"/>
    <w:rsid w:val="00512D8C"/>
    <w:rsid w:val="005131C9"/>
    <w:rsid w:val="005132F0"/>
    <w:rsid w:val="00515CBE"/>
    <w:rsid w:val="00515E2B"/>
    <w:rsid w:val="005163BE"/>
    <w:rsid w:val="005213A8"/>
    <w:rsid w:val="00522A7E"/>
    <w:rsid w:val="00522BD5"/>
    <w:rsid w:val="00522F20"/>
    <w:rsid w:val="0052361D"/>
    <w:rsid w:val="0052478F"/>
    <w:rsid w:val="005255FF"/>
    <w:rsid w:val="005272E4"/>
    <w:rsid w:val="005308DB"/>
    <w:rsid w:val="00530A2E"/>
    <w:rsid w:val="00530FBE"/>
    <w:rsid w:val="00533159"/>
    <w:rsid w:val="005339DB"/>
    <w:rsid w:val="00533F5E"/>
    <w:rsid w:val="00534C89"/>
    <w:rsid w:val="00541573"/>
    <w:rsid w:val="0054348A"/>
    <w:rsid w:val="00544D57"/>
    <w:rsid w:val="0054688B"/>
    <w:rsid w:val="0054778D"/>
    <w:rsid w:val="00557FE2"/>
    <w:rsid w:val="005612DC"/>
    <w:rsid w:val="00564C0D"/>
    <w:rsid w:val="00566284"/>
    <w:rsid w:val="00567585"/>
    <w:rsid w:val="00567639"/>
    <w:rsid w:val="005701CB"/>
    <w:rsid w:val="00571008"/>
    <w:rsid w:val="00571777"/>
    <w:rsid w:val="00573381"/>
    <w:rsid w:val="005742B8"/>
    <w:rsid w:val="00575169"/>
    <w:rsid w:val="005757A5"/>
    <w:rsid w:val="005759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74AD"/>
    <w:rsid w:val="00587922"/>
    <w:rsid w:val="0059149A"/>
    <w:rsid w:val="00591B86"/>
    <w:rsid w:val="0059202F"/>
    <w:rsid w:val="005921DD"/>
    <w:rsid w:val="005929BC"/>
    <w:rsid w:val="005942EA"/>
    <w:rsid w:val="005956EE"/>
    <w:rsid w:val="00596193"/>
    <w:rsid w:val="00596254"/>
    <w:rsid w:val="00597811"/>
    <w:rsid w:val="005A083E"/>
    <w:rsid w:val="005A087F"/>
    <w:rsid w:val="005A1E3D"/>
    <w:rsid w:val="005A3CF0"/>
    <w:rsid w:val="005A4DF7"/>
    <w:rsid w:val="005A6400"/>
    <w:rsid w:val="005A7FE1"/>
    <w:rsid w:val="005B4802"/>
    <w:rsid w:val="005B514E"/>
    <w:rsid w:val="005B664A"/>
    <w:rsid w:val="005B66DB"/>
    <w:rsid w:val="005B72E1"/>
    <w:rsid w:val="005B755A"/>
    <w:rsid w:val="005C14EE"/>
    <w:rsid w:val="005C1EA6"/>
    <w:rsid w:val="005C2352"/>
    <w:rsid w:val="005C55BB"/>
    <w:rsid w:val="005C5C96"/>
    <w:rsid w:val="005C6257"/>
    <w:rsid w:val="005C7ABB"/>
    <w:rsid w:val="005D0B99"/>
    <w:rsid w:val="005D0F8F"/>
    <w:rsid w:val="005D1EC5"/>
    <w:rsid w:val="005D308E"/>
    <w:rsid w:val="005D3A48"/>
    <w:rsid w:val="005D5FB7"/>
    <w:rsid w:val="005D620E"/>
    <w:rsid w:val="005D7AF8"/>
    <w:rsid w:val="005E12EB"/>
    <w:rsid w:val="005E14E7"/>
    <w:rsid w:val="005E17BF"/>
    <w:rsid w:val="005E366A"/>
    <w:rsid w:val="005E4AC6"/>
    <w:rsid w:val="005E4B37"/>
    <w:rsid w:val="005E5399"/>
    <w:rsid w:val="005E6287"/>
    <w:rsid w:val="005F1B96"/>
    <w:rsid w:val="005F2145"/>
    <w:rsid w:val="005F2D87"/>
    <w:rsid w:val="005F43EB"/>
    <w:rsid w:val="005F49DE"/>
    <w:rsid w:val="005F4ADF"/>
    <w:rsid w:val="005F541A"/>
    <w:rsid w:val="005F60E2"/>
    <w:rsid w:val="0060023E"/>
    <w:rsid w:val="006016E1"/>
    <w:rsid w:val="00602D27"/>
    <w:rsid w:val="0060356B"/>
    <w:rsid w:val="006144A1"/>
    <w:rsid w:val="00615EBB"/>
    <w:rsid w:val="00616096"/>
    <w:rsid w:val="006160A2"/>
    <w:rsid w:val="006174D7"/>
    <w:rsid w:val="0061753D"/>
    <w:rsid w:val="0062178A"/>
    <w:rsid w:val="00622450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B72"/>
    <w:rsid w:val="00640424"/>
    <w:rsid w:val="006412DC"/>
    <w:rsid w:val="00641504"/>
    <w:rsid w:val="006418C7"/>
    <w:rsid w:val="00642AD2"/>
    <w:rsid w:val="00642BC6"/>
    <w:rsid w:val="00644790"/>
    <w:rsid w:val="00644F7F"/>
    <w:rsid w:val="00647B30"/>
    <w:rsid w:val="00647F04"/>
    <w:rsid w:val="006501AF"/>
    <w:rsid w:val="00650DDE"/>
    <w:rsid w:val="00651C24"/>
    <w:rsid w:val="006532B7"/>
    <w:rsid w:val="00653BCF"/>
    <w:rsid w:val="00653EF2"/>
    <w:rsid w:val="00654FBA"/>
    <w:rsid w:val="0065505B"/>
    <w:rsid w:val="00655108"/>
    <w:rsid w:val="00655373"/>
    <w:rsid w:val="006557DE"/>
    <w:rsid w:val="00655F61"/>
    <w:rsid w:val="00656DEA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57"/>
    <w:rsid w:val="006748D0"/>
    <w:rsid w:val="00674C47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CF5"/>
    <w:rsid w:val="0069208B"/>
    <w:rsid w:val="00692A68"/>
    <w:rsid w:val="00694324"/>
    <w:rsid w:val="00694B53"/>
    <w:rsid w:val="00695D85"/>
    <w:rsid w:val="0069693C"/>
    <w:rsid w:val="00697A2B"/>
    <w:rsid w:val="006A04F3"/>
    <w:rsid w:val="006A2F79"/>
    <w:rsid w:val="006A30A2"/>
    <w:rsid w:val="006A39E7"/>
    <w:rsid w:val="006A6040"/>
    <w:rsid w:val="006A6D23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643E"/>
    <w:rsid w:val="006C7D60"/>
    <w:rsid w:val="006D092A"/>
    <w:rsid w:val="006D2521"/>
    <w:rsid w:val="006D2932"/>
    <w:rsid w:val="006D3341"/>
    <w:rsid w:val="006D3671"/>
    <w:rsid w:val="006D4176"/>
    <w:rsid w:val="006D4B9B"/>
    <w:rsid w:val="006D4CA4"/>
    <w:rsid w:val="006D533B"/>
    <w:rsid w:val="006E0A73"/>
    <w:rsid w:val="006E0FCC"/>
    <w:rsid w:val="006E0FEE"/>
    <w:rsid w:val="006E1A21"/>
    <w:rsid w:val="006E2CCC"/>
    <w:rsid w:val="006E4332"/>
    <w:rsid w:val="006E61BB"/>
    <w:rsid w:val="006E6C11"/>
    <w:rsid w:val="006F1EFA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427C"/>
    <w:rsid w:val="00715463"/>
    <w:rsid w:val="007179C7"/>
    <w:rsid w:val="00717B42"/>
    <w:rsid w:val="00720718"/>
    <w:rsid w:val="007218DA"/>
    <w:rsid w:val="007242ED"/>
    <w:rsid w:val="0072524E"/>
    <w:rsid w:val="0072614B"/>
    <w:rsid w:val="0072777D"/>
    <w:rsid w:val="00727B63"/>
    <w:rsid w:val="007303F2"/>
    <w:rsid w:val="00730655"/>
    <w:rsid w:val="00731A07"/>
    <w:rsid w:val="00731D77"/>
    <w:rsid w:val="00732360"/>
    <w:rsid w:val="0073367F"/>
    <w:rsid w:val="0073390A"/>
    <w:rsid w:val="00734186"/>
    <w:rsid w:val="00734E64"/>
    <w:rsid w:val="0073565C"/>
    <w:rsid w:val="00736B37"/>
    <w:rsid w:val="0074014F"/>
    <w:rsid w:val="00740A35"/>
    <w:rsid w:val="00741603"/>
    <w:rsid w:val="007417A0"/>
    <w:rsid w:val="00742EE9"/>
    <w:rsid w:val="0074551A"/>
    <w:rsid w:val="0074795E"/>
    <w:rsid w:val="00751C11"/>
    <w:rsid w:val="007520B4"/>
    <w:rsid w:val="007551ED"/>
    <w:rsid w:val="00756E3F"/>
    <w:rsid w:val="0075756C"/>
    <w:rsid w:val="00763C44"/>
    <w:rsid w:val="00763F09"/>
    <w:rsid w:val="007655D5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6921"/>
    <w:rsid w:val="007873E3"/>
    <w:rsid w:val="007910BA"/>
    <w:rsid w:val="007915B7"/>
    <w:rsid w:val="00792992"/>
    <w:rsid w:val="007946E4"/>
    <w:rsid w:val="00794BE9"/>
    <w:rsid w:val="00794EC9"/>
    <w:rsid w:val="00796E03"/>
    <w:rsid w:val="0079790B"/>
    <w:rsid w:val="007A0B5E"/>
    <w:rsid w:val="007A1C95"/>
    <w:rsid w:val="007A1EAA"/>
    <w:rsid w:val="007A2019"/>
    <w:rsid w:val="007A556B"/>
    <w:rsid w:val="007A667F"/>
    <w:rsid w:val="007A79FD"/>
    <w:rsid w:val="007B0B9D"/>
    <w:rsid w:val="007B26E3"/>
    <w:rsid w:val="007B4F7E"/>
    <w:rsid w:val="007B4FEE"/>
    <w:rsid w:val="007B5A43"/>
    <w:rsid w:val="007B6CAC"/>
    <w:rsid w:val="007B709B"/>
    <w:rsid w:val="007B78FC"/>
    <w:rsid w:val="007C1343"/>
    <w:rsid w:val="007C19F2"/>
    <w:rsid w:val="007C2CFE"/>
    <w:rsid w:val="007C4358"/>
    <w:rsid w:val="007C50C3"/>
    <w:rsid w:val="007C5EF1"/>
    <w:rsid w:val="007C611E"/>
    <w:rsid w:val="007C66C0"/>
    <w:rsid w:val="007C7BF5"/>
    <w:rsid w:val="007D029E"/>
    <w:rsid w:val="007D0C55"/>
    <w:rsid w:val="007D19B7"/>
    <w:rsid w:val="007D3861"/>
    <w:rsid w:val="007D55D1"/>
    <w:rsid w:val="007D5654"/>
    <w:rsid w:val="007D6EF3"/>
    <w:rsid w:val="007D75E5"/>
    <w:rsid w:val="007D773E"/>
    <w:rsid w:val="007D79F1"/>
    <w:rsid w:val="007E066E"/>
    <w:rsid w:val="007E1356"/>
    <w:rsid w:val="007E20FC"/>
    <w:rsid w:val="007E6F88"/>
    <w:rsid w:val="007E7062"/>
    <w:rsid w:val="007E7165"/>
    <w:rsid w:val="007F0E1E"/>
    <w:rsid w:val="007F29A7"/>
    <w:rsid w:val="007F4A1D"/>
    <w:rsid w:val="007F5FA4"/>
    <w:rsid w:val="007F78A8"/>
    <w:rsid w:val="008004B4"/>
    <w:rsid w:val="00800DA0"/>
    <w:rsid w:val="008019A7"/>
    <w:rsid w:val="008029C6"/>
    <w:rsid w:val="00803BB0"/>
    <w:rsid w:val="008054A1"/>
    <w:rsid w:val="00805BE8"/>
    <w:rsid w:val="00806528"/>
    <w:rsid w:val="008152BC"/>
    <w:rsid w:val="00816078"/>
    <w:rsid w:val="008177E3"/>
    <w:rsid w:val="008177EF"/>
    <w:rsid w:val="00823AA9"/>
    <w:rsid w:val="008252D4"/>
    <w:rsid w:val="008253A0"/>
    <w:rsid w:val="008255B9"/>
    <w:rsid w:val="00825CD8"/>
    <w:rsid w:val="00826785"/>
    <w:rsid w:val="00826D3A"/>
    <w:rsid w:val="00827324"/>
    <w:rsid w:val="00827455"/>
    <w:rsid w:val="008278B8"/>
    <w:rsid w:val="00830330"/>
    <w:rsid w:val="0083033B"/>
    <w:rsid w:val="00832291"/>
    <w:rsid w:val="008355EA"/>
    <w:rsid w:val="00835C8E"/>
    <w:rsid w:val="00836375"/>
    <w:rsid w:val="008369AB"/>
    <w:rsid w:val="00837458"/>
    <w:rsid w:val="00837AAE"/>
    <w:rsid w:val="00837F10"/>
    <w:rsid w:val="008414A0"/>
    <w:rsid w:val="00841722"/>
    <w:rsid w:val="008423C1"/>
    <w:rsid w:val="008429AD"/>
    <w:rsid w:val="008429DB"/>
    <w:rsid w:val="0084735C"/>
    <w:rsid w:val="00847364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3B8C"/>
    <w:rsid w:val="00865BC0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644A"/>
    <w:rsid w:val="0087786C"/>
    <w:rsid w:val="008821A6"/>
    <w:rsid w:val="00882AA6"/>
    <w:rsid w:val="00883B36"/>
    <w:rsid w:val="00883BD1"/>
    <w:rsid w:val="00886D1F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A18B2"/>
    <w:rsid w:val="008A1FBE"/>
    <w:rsid w:val="008A2768"/>
    <w:rsid w:val="008A43B3"/>
    <w:rsid w:val="008A4B2B"/>
    <w:rsid w:val="008A56BD"/>
    <w:rsid w:val="008A7CCA"/>
    <w:rsid w:val="008B3194"/>
    <w:rsid w:val="008B4644"/>
    <w:rsid w:val="008B57F2"/>
    <w:rsid w:val="008B597D"/>
    <w:rsid w:val="008B5AE7"/>
    <w:rsid w:val="008B5F56"/>
    <w:rsid w:val="008C04FF"/>
    <w:rsid w:val="008C0BA2"/>
    <w:rsid w:val="008C2D17"/>
    <w:rsid w:val="008C52E5"/>
    <w:rsid w:val="008C56CC"/>
    <w:rsid w:val="008C6034"/>
    <w:rsid w:val="008C60E9"/>
    <w:rsid w:val="008C74DD"/>
    <w:rsid w:val="008D1AEE"/>
    <w:rsid w:val="008D1B7C"/>
    <w:rsid w:val="008D2631"/>
    <w:rsid w:val="008D3E5F"/>
    <w:rsid w:val="008D629A"/>
    <w:rsid w:val="008D6657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E557F"/>
    <w:rsid w:val="008F1335"/>
    <w:rsid w:val="008F293F"/>
    <w:rsid w:val="008F4DD1"/>
    <w:rsid w:val="008F5AB5"/>
    <w:rsid w:val="008F6056"/>
    <w:rsid w:val="00902261"/>
    <w:rsid w:val="00902C07"/>
    <w:rsid w:val="009045B2"/>
    <w:rsid w:val="00904E8D"/>
    <w:rsid w:val="009050E4"/>
    <w:rsid w:val="00905804"/>
    <w:rsid w:val="00906087"/>
    <w:rsid w:val="009062D7"/>
    <w:rsid w:val="00906EC4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7316"/>
    <w:rsid w:val="00927520"/>
    <w:rsid w:val="0093133D"/>
    <w:rsid w:val="00931A21"/>
    <w:rsid w:val="0093276D"/>
    <w:rsid w:val="00933D12"/>
    <w:rsid w:val="00937065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D1"/>
    <w:rsid w:val="00983910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68E6"/>
    <w:rsid w:val="009A7598"/>
    <w:rsid w:val="009B06B4"/>
    <w:rsid w:val="009B0FC6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2FBC"/>
    <w:rsid w:val="009C396D"/>
    <w:rsid w:val="009C3C80"/>
    <w:rsid w:val="009C40AC"/>
    <w:rsid w:val="009C4618"/>
    <w:rsid w:val="009C492F"/>
    <w:rsid w:val="009C58EE"/>
    <w:rsid w:val="009C676F"/>
    <w:rsid w:val="009D0BD4"/>
    <w:rsid w:val="009D2BB4"/>
    <w:rsid w:val="009D2C6D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24D2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1A0"/>
    <w:rsid w:val="009E7A5B"/>
    <w:rsid w:val="009F4D2A"/>
    <w:rsid w:val="00A0028F"/>
    <w:rsid w:val="00A0299E"/>
    <w:rsid w:val="00A04371"/>
    <w:rsid w:val="00A05DBC"/>
    <w:rsid w:val="00A05E0B"/>
    <w:rsid w:val="00A0758F"/>
    <w:rsid w:val="00A10D11"/>
    <w:rsid w:val="00A11C9F"/>
    <w:rsid w:val="00A12801"/>
    <w:rsid w:val="00A13E84"/>
    <w:rsid w:val="00A1570A"/>
    <w:rsid w:val="00A163AA"/>
    <w:rsid w:val="00A16844"/>
    <w:rsid w:val="00A16970"/>
    <w:rsid w:val="00A17866"/>
    <w:rsid w:val="00A17D27"/>
    <w:rsid w:val="00A17E4E"/>
    <w:rsid w:val="00A20C05"/>
    <w:rsid w:val="00A211B4"/>
    <w:rsid w:val="00A223CF"/>
    <w:rsid w:val="00A2353F"/>
    <w:rsid w:val="00A24141"/>
    <w:rsid w:val="00A25BA7"/>
    <w:rsid w:val="00A264AD"/>
    <w:rsid w:val="00A31AD0"/>
    <w:rsid w:val="00A324EC"/>
    <w:rsid w:val="00A32783"/>
    <w:rsid w:val="00A33DDF"/>
    <w:rsid w:val="00A3420D"/>
    <w:rsid w:val="00A34547"/>
    <w:rsid w:val="00A351F5"/>
    <w:rsid w:val="00A358D3"/>
    <w:rsid w:val="00A36BE5"/>
    <w:rsid w:val="00A376B7"/>
    <w:rsid w:val="00A41BF5"/>
    <w:rsid w:val="00A41D91"/>
    <w:rsid w:val="00A42062"/>
    <w:rsid w:val="00A42B35"/>
    <w:rsid w:val="00A436A6"/>
    <w:rsid w:val="00A44778"/>
    <w:rsid w:val="00A469E7"/>
    <w:rsid w:val="00A47641"/>
    <w:rsid w:val="00A47DD9"/>
    <w:rsid w:val="00A5384E"/>
    <w:rsid w:val="00A53EF3"/>
    <w:rsid w:val="00A5674B"/>
    <w:rsid w:val="00A604A4"/>
    <w:rsid w:val="00A6166F"/>
    <w:rsid w:val="00A61B7D"/>
    <w:rsid w:val="00A6605B"/>
    <w:rsid w:val="00A66ADC"/>
    <w:rsid w:val="00A67F45"/>
    <w:rsid w:val="00A7029C"/>
    <w:rsid w:val="00A70C4A"/>
    <w:rsid w:val="00A7147D"/>
    <w:rsid w:val="00A7279D"/>
    <w:rsid w:val="00A73D54"/>
    <w:rsid w:val="00A7581F"/>
    <w:rsid w:val="00A77123"/>
    <w:rsid w:val="00A775BC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2535"/>
    <w:rsid w:val="00A92B7F"/>
    <w:rsid w:val="00A92E64"/>
    <w:rsid w:val="00A935CD"/>
    <w:rsid w:val="00A93F9F"/>
    <w:rsid w:val="00A9420E"/>
    <w:rsid w:val="00A94549"/>
    <w:rsid w:val="00A95C6E"/>
    <w:rsid w:val="00A96309"/>
    <w:rsid w:val="00A96864"/>
    <w:rsid w:val="00A97648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1195"/>
    <w:rsid w:val="00AB4182"/>
    <w:rsid w:val="00AB4293"/>
    <w:rsid w:val="00AB4A63"/>
    <w:rsid w:val="00AB4BBB"/>
    <w:rsid w:val="00AB4C2B"/>
    <w:rsid w:val="00AB57A8"/>
    <w:rsid w:val="00AC27DB"/>
    <w:rsid w:val="00AC361A"/>
    <w:rsid w:val="00AC4CD7"/>
    <w:rsid w:val="00AC5974"/>
    <w:rsid w:val="00AC6D6B"/>
    <w:rsid w:val="00AD01AE"/>
    <w:rsid w:val="00AD24AB"/>
    <w:rsid w:val="00AD2647"/>
    <w:rsid w:val="00AD3DF6"/>
    <w:rsid w:val="00AD7736"/>
    <w:rsid w:val="00AD7DD6"/>
    <w:rsid w:val="00AE10CE"/>
    <w:rsid w:val="00AE3869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2BC5"/>
    <w:rsid w:val="00AF2F86"/>
    <w:rsid w:val="00AF3F8D"/>
    <w:rsid w:val="00AF4D8B"/>
    <w:rsid w:val="00AF4DB8"/>
    <w:rsid w:val="00AF6ACD"/>
    <w:rsid w:val="00AF7EF9"/>
    <w:rsid w:val="00B013FB"/>
    <w:rsid w:val="00B067CA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72D"/>
    <w:rsid w:val="00B24CA0"/>
    <w:rsid w:val="00B2549F"/>
    <w:rsid w:val="00B310CF"/>
    <w:rsid w:val="00B3443E"/>
    <w:rsid w:val="00B34D0D"/>
    <w:rsid w:val="00B35E91"/>
    <w:rsid w:val="00B37995"/>
    <w:rsid w:val="00B4108D"/>
    <w:rsid w:val="00B42B20"/>
    <w:rsid w:val="00B442AC"/>
    <w:rsid w:val="00B444AC"/>
    <w:rsid w:val="00B47A81"/>
    <w:rsid w:val="00B53F03"/>
    <w:rsid w:val="00B54961"/>
    <w:rsid w:val="00B556B3"/>
    <w:rsid w:val="00B559DF"/>
    <w:rsid w:val="00B56BC1"/>
    <w:rsid w:val="00B57265"/>
    <w:rsid w:val="00B5743C"/>
    <w:rsid w:val="00B574E7"/>
    <w:rsid w:val="00B575A6"/>
    <w:rsid w:val="00B617F9"/>
    <w:rsid w:val="00B62ED4"/>
    <w:rsid w:val="00B6303A"/>
    <w:rsid w:val="00B633AE"/>
    <w:rsid w:val="00B64A51"/>
    <w:rsid w:val="00B65A07"/>
    <w:rsid w:val="00B65D54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5525"/>
    <w:rsid w:val="00B75755"/>
    <w:rsid w:val="00B80283"/>
    <w:rsid w:val="00B8095F"/>
    <w:rsid w:val="00B80B0C"/>
    <w:rsid w:val="00B80B11"/>
    <w:rsid w:val="00B80FBF"/>
    <w:rsid w:val="00B81048"/>
    <w:rsid w:val="00B81799"/>
    <w:rsid w:val="00B831AE"/>
    <w:rsid w:val="00B8377C"/>
    <w:rsid w:val="00B8446C"/>
    <w:rsid w:val="00B84AA7"/>
    <w:rsid w:val="00B84D9C"/>
    <w:rsid w:val="00B865C1"/>
    <w:rsid w:val="00B86B02"/>
    <w:rsid w:val="00B87725"/>
    <w:rsid w:val="00B91D52"/>
    <w:rsid w:val="00B922FF"/>
    <w:rsid w:val="00B97C0D"/>
    <w:rsid w:val="00BA0620"/>
    <w:rsid w:val="00BA1183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65C6"/>
    <w:rsid w:val="00BB74FD"/>
    <w:rsid w:val="00BB7CA2"/>
    <w:rsid w:val="00BC1F1E"/>
    <w:rsid w:val="00BC48B2"/>
    <w:rsid w:val="00BC4B19"/>
    <w:rsid w:val="00BC5982"/>
    <w:rsid w:val="00BC60BF"/>
    <w:rsid w:val="00BC7316"/>
    <w:rsid w:val="00BD0004"/>
    <w:rsid w:val="00BD0308"/>
    <w:rsid w:val="00BD13BA"/>
    <w:rsid w:val="00BD28BF"/>
    <w:rsid w:val="00BD2D12"/>
    <w:rsid w:val="00BD6404"/>
    <w:rsid w:val="00BD78CE"/>
    <w:rsid w:val="00BE0311"/>
    <w:rsid w:val="00BE0836"/>
    <w:rsid w:val="00BE0AD7"/>
    <w:rsid w:val="00BE0B97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7103"/>
    <w:rsid w:val="00BF7C9A"/>
    <w:rsid w:val="00C00431"/>
    <w:rsid w:val="00C01D50"/>
    <w:rsid w:val="00C0352B"/>
    <w:rsid w:val="00C056DC"/>
    <w:rsid w:val="00C12549"/>
    <w:rsid w:val="00C1329B"/>
    <w:rsid w:val="00C1561D"/>
    <w:rsid w:val="00C1572F"/>
    <w:rsid w:val="00C1777B"/>
    <w:rsid w:val="00C2108C"/>
    <w:rsid w:val="00C22E70"/>
    <w:rsid w:val="00C230CB"/>
    <w:rsid w:val="00C238AC"/>
    <w:rsid w:val="00C24C05"/>
    <w:rsid w:val="00C24D2F"/>
    <w:rsid w:val="00C26222"/>
    <w:rsid w:val="00C27324"/>
    <w:rsid w:val="00C30165"/>
    <w:rsid w:val="00C31283"/>
    <w:rsid w:val="00C33BD4"/>
    <w:rsid w:val="00C33C48"/>
    <w:rsid w:val="00C33DA3"/>
    <w:rsid w:val="00C340E5"/>
    <w:rsid w:val="00C34E5F"/>
    <w:rsid w:val="00C35AA7"/>
    <w:rsid w:val="00C404C3"/>
    <w:rsid w:val="00C407F7"/>
    <w:rsid w:val="00C42114"/>
    <w:rsid w:val="00C43BA1"/>
    <w:rsid w:val="00C43DAB"/>
    <w:rsid w:val="00C4448B"/>
    <w:rsid w:val="00C46A42"/>
    <w:rsid w:val="00C47F08"/>
    <w:rsid w:val="00C50F00"/>
    <w:rsid w:val="00C514A6"/>
    <w:rsid w:val="00C51943"/>
    <w:rsid w:val="00C53FB5"/>
    <w:rsid w:val="00C559A8"/>
    <w:rsid w:val="00C55ACF"/>
    <w:rsid w:val="00C55FC5"/>
    <w:rsid w:val="00C5739F"/>
    <w:rsid w:val="00C57CF0"/>
    <w:rsid w:val="00C603BA"/>
    <w:rsid w:val="00C60E66"/>
    <w:rsid w:val="00C61B10"/>
    <w:rsid w:val="00C621C9"/>
    <w:rsid w:val="00C62A02"/>
    <w:rsid w:val="00C63557"/>
    <w:rsid w:val="00C6363B"/>
    <w:rsid w:val="00C649BD"/>
    <w:rsid w:val="00C653E6"/>
    <w:rsid w:val="00C65891"/>
    <w:rsid w:val="00C66A41"/>
    <w:rsid w:val="00C66AC9"/>
    <w:rsid w:val="00C66FF6"/>
    <w:rsid w:val="00C724D3"/>
    <w:rsid w:val="00C72951"/>
    <w:rsid w:val="00C75175"/>
    <w:rsid w:val="00C77D62"/>
    <w:rsid w:val="00C77DD9"/>
    <w:rsid w:val="00C77EB0"/>
    <w:rsid w:val="00C80809"/>
    <w:rsid w:val="00C80E52"/>
    <w:rsid w:val="00C81A9F"/>
    <w:rsid w:val="00C83BE6"/>
    <w:rsid w:val="00C84EB7"/>
    <w:rsid w:val="00C85354"/>
    <w:rsid w:val="00C86ABA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729"/>
    <w:rsid w:val="00CA3057"/>
    <w:rsid w:val="00CA45F8"/>
    <w:rsid w:val="00CA6628"/>
    <w:rsid w:val="00CB0305"/>
    <w:rsid w:val="00CB12E7"/>
    <w:rsid w:val="00CB2FBC"/>
    <w:rsid w:val="00CB33C7"/>
    <w:rsid w:val="00CB4FE9"/>
    <w:rsid w:val="00CB5E58"/>
    <w:rsid w:val="00CB676C"/>
    <w:rsid w:val="00CB6DA7"/>
    <w:rsid w:val="00CB7E4C"/>
    <w:rsid w:val="00CC1C95"/>
    <w:rsid w:val="00CC25B4"/>
    <w:rsid w:val="00CC2A89"/>
    <w:rsid w:val="00CC4144"/>
    <w:rsid w:val="00CC5F88"/>
    <w:rsid w:val="00CC69C8"/>
    <w:rsid w:val="00CC77A2"/>
    <w:rsid w:val="00CD307E"/>
    <w:rsid w:val="00CD41E5"/>
    <w:rsid w:val="00CD4A9B"/>
    <w:rsid w:val="00CD629F"/>
    <w:rsid w:val="00CD6A1B"/>
    <w:rsid w:val="00CD6C8F"/>
    <w:rsid w:val="00CD7292"/>
    <w:rsid w:val="00CE0A7F"/>
    <w:rsid w:val="00CE1718"/>
    <w:rsid w:val="00CE4F87"/>
    <w:rsid w:val="00CE61C0"/>
    <w:rsid w:val="00CE6873"/>
    <w:rsid w:val="00CE7671"/>
    <w:rsid w:val="00CF33A8"/>
    <w:rsid w:val="00CF4133"/>
    <w:rsid w:val="00CF4156"/>
    <w:rsid w:val="00CF4651"/>
    <w:rsid w:val="00CF6EEC"/>
    <w:rsid w:val="00CF7763"/>
    <w:rsid w:val="00D0036C"/>
    <w:rsid w:val="00D03D00"/>
    <w:rsid w:val="00D049D1"/>
    <w:rsid w:val="00D05C30"/>
    <w:rsid w:val="00D05F0D"/>
    <w:rsid w:val="00D0627A"/>
    <w:rsid w:val="00D07A47"/>
    <w:rsid w:val="00D10052"/>
    <w:rsid w:val="00D11017"/>
    <w:rsid w:val="00D11359"/>
    <w:rsid w:val="00D14FE3"/>
    <w:rsid w:val="00D159FF"/>
    <w:rsid w:val="00D22C9E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DAF"/>
    <w:rsid w:val="00D43CE6"/>
    <w:rsid w:val="00D45D72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63E6"/>
    <w:rsid w:val="00D67FCF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576F"/>
    <w:rsid w:val="00D8677F"/>
    <w:rsid w:val="00D87867"/>
    <w:rsid w:val="00D94283"/>
    <w:rsid w:val="00D94A4D"/>
    <w:rsid w:val="00D978D9"/>
    <w:rsid w:val="00D97F0C"/>
    <w:rsid w:val="00DA3A86"/>
    <w:rsid w:val="00DA5C59"/>
    <w:rsid w:val="00DA7589"/>
    <w:rsid w:val="00DB0A01"/>
    <w:rsid w:val="00DB2BFE"/>
    <w:rsid w:val="00DB2CC2"/>
    <w:rsid w:val="00DB70BC"/>
    <w:rsid w:val="00DB7BFB"/>
    <w:rsid w:val="00DC03E4"/>
    <w:rsid w:val="00DC0F80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3F"/>
    <w:rsid w:val="00DD796A"/>
    <w:rsid w:val="00DD7CE6"/>
    <w:rsid w:val="00DE1B7B"/>
    <w:rsid w:val="00DE31F0"/>
    <w:rsid w:val="00DE3D1C"/>
    <w:rsid w:val="00DE4755"/>
    <w:rsid w:val="00DE4B3F"/>
    <w:rsid w:val="00DE4FCF"/>
    <w:rsid w:val="00DE5124"/>
    <w:rsid w:val="00DE7367"/>
    <w:rsid w:val="00DE7B4A"/>
    <w:rsid w:val="00DF3630"/>
    <w:rsid w:val="00DF3A14"/>
    <w:rsid w:val="00DF497C"/>
    <w:rsid w:val="00DF52B2"/>
    <w:rsid w:val="00DF5384"/>
    <w:rsid w:val="00DF5695"/>
    <w:rsid w:val="00DF5F1D"/>
    <w:rsid w:val="00DF74DC"/>
    <w:rsid w:val="00E0187C"/>
    <w:rsid w:val="00E01BFA"/>
    <w:rsid w:val="00E01C41"/>
    <w:rsid w:val="00E0227D"/>
    <w:rsid w:val="00E024E1"/>
    <w:rsid w:val="00E02CE7"/>
    <w:rsid w:val="00E02F28"/>
    <w:rsid w:val="00E04B84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3128"/>
    <w:rsid w:val="00E231D7"/>
    <w:rsid w:val="00E2355E"/>
    <w:rsid w:val="00E23898"/>
    <w:rsid w:val="00E25B58"/>
    <w:rsid w:val="00E319F1"/>
    <w:rsid w:val="00E33CD2"/>
    <w:rsid w:val="00E36240"/>
    <w:rsid w:val="00E4023A"/>
    <w:rsid w:val="00E40E90"/>
    <w:rsid w:val="00E415F6"/>
    <w:rsid w:val="00E42EBB"/>
    <w:rsid w:val="00E43732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5BC6"/>
    <w:rsid w:val="00E661FF"/>
    <w:rsid w:val="00E66858"/>
    <w:rsid w:val="00E715A9"/>
    <w:rsid w:val="00E71B1D"/>
    <w:rsid w:val="00E726EB"/>
    <w:rsid w:val="00E72728"/>
    <w:rsid w:val="00E72CF1"/>
    <w:rsid w:val="00E72E87"/>
    <w:rsid w:val="00E807FB"/>
    <w:rsid w:val="00E80B52"/>
    <w:rsid w:val="00E824C3"/>
    <w:rsid w:val="00E840B3"/>
    <w:rsid w:val="00E84D10"/>
    <w:rsid w:val="00E8629F"/>
    <w:rsid w:val="00E907EC"/>
    <w:rsid w:val="00E91008"/>
    <w:rsid w:val="00E92934"/>
    <w:rsid w:val="00E933E9"/>
    <w:rsid w:val="00E9374E"/>
    <w:rsid w:val="00E93B0A"/>
    <w:rsid w:val="00E94F54"/>
    <w:rsid w:val="00E96A0A"/>
    <w:rsid w:val="00E97AD5"/>
    <w:rsid w:val="00EA1111"/>
    <w:rsid w:val="00EA1991"/>
    <w:rsid w:val="00EA2205"/>
    <w:rsid w:val="00EA2633"/>
    <w:rsid w:val="00EA3B4F"/>
    <w:rsid w:val="00EA3C24"/>
    <w:rsid w:val="00EA3C79"/>
    <w:rsid w:val="00EA64BE"/>
    <w:rsid w:val="00EA6A2D"/>
    <w:rsid w:val="00EA73DF"/>
    <w:rsid w:val="00EB098A"/>
    <w:rsid w:val="00EB18E2"/>
    <w:rsid w:val="00EB2C14"/>
    <w:rsid w:val="00EB43C3"/>
    <w:rsid w:val="00EB61AE"/>
    <w:rsid w:val="00EB6F23"/>
    <w:rsid w:val="00EC0866"/>
    <w:rsid w:val="00EC2769"/>
    <w:rsid w:val="00EC322D"/>
    <w:rsid w:val="00EC4187"/>
    <w:rsid w:val="00EC4C1B"/>
    <w:rsid w:val="00EC53E7"/>
    <w:rsid w:val="00EC68F3"/>
    <w:rsid w:val="00EC6CB9"/>
    <w:rsid w:val="00ED0887"/>
    <w:rsid w:val="00ED383A"/>
    <w:rsid w:val="00ED52D3"/>
    <w:rsid w:val="00ED5756"/>
    <w:rsid w:val="00EE0018"/>
    <w:rsid w:val="00EE1080"/>
    <w:rsid w:val="00EE32FC"/>
    <w:rsid w:val="00EE3AB7"/>
    <w:rsid w:val="00EE4173"/>
    <w:rsid w:val="00EE45A0"/>
    <w:rsid w:val="00EE6252"/>
    <w:rsid w:val="00EE75EA"/>
    <w:rsid w:val="00EE7C8F"/>
    <w:rsid w:val="00EF0669"/>
    <w:rsid w:val="00EF077B"/>
    <w:rsid w:val="00EF1EC5"/>
    <w:rsid w:val="00EF3772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7167"/>
    <w:rsid w:val="00F072D8"/>
    <w:rsid w:val="00F07328"/>
    <w:rsid w:val="00F07CE0"/>
    <w:rsid w:val="00F07EB0"/>
    <w:rsid w:val="00F07FCF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B91"/>
    <w:rsid w:val="00F21139"/>
    <w:rsid w:val="00F21ACB"/>
    <w:rsid w:val="00F220B4"/>
    <w:rsid w:val="00F2263F"/>
    <w:rsid w:val="00F22D10"/>
    <w:rsid w:val="00F2352A"/>
    <w:rsid w:val="00F24848"/>
    <w:rsid w:val="00F24B8B"/>
    <w:rsid w:val="00F256D3"/>
    <w:rsid w:val="00F2644D"/>
    <w:rsid w:val="00F26E85"/>
    <w:rsid w:val="00F30D2E"/>
    <w:rsid w:val="00F313D1"/>
    <w:rsid w:val="00F34AD2"/>
    <w:rsid w:val="00F35516"/>
    <w:rsid w:val="00F35790"/>
    <w:rsid w:val="00F37520"/>
    <w:rsid w:val="00F37FCE"/>
    <w:rsid w:val="00F408D1"/>
    <w:rsid w:val="00F4136D"/>
    <w:rsid w:val="00F4212E"/>
    <w:rsid w:val="00F4267B"/>
    <w:rsid w:val="00F42C20"/>
    <w:rsid w:val="00F43E34"/>
    <w:rsid w:val="00F4716D"/>
    <w:rsid w:val="00F47B20"/>
    <w:rsid w:val="00F47D0A"/>
    <w:rsid w:val="00F5060E"/>
    <w:rsid w:val="00F52067"/>
    <w:rsid w:val="00F52302"/>
    <w:rsid w:val="00F53053"/>
    <w:rsid w:val="00F53FE2"/>
    <w:rsid w:val="00F54BDB"/>
    <w:rsid w:val="00F5700F"/>
    <w:rsid w:val="00F575FF"/>
    <w:rsid w:val="00F618EF"/>
    <w:rsid w:val="00F64EC4"/>
    <w:rsid w:val="00F65582"/>
    <w:rsid w:val="00F65BF6"/>
    <w:rsid w:val="00F66B7C"/>
    <w:rsid w:val="00F66E75"/>
    <w:rsid w:val="00F67DE1"/>
    <w:rsid w:val="00F70A55"/>
    <w:rsid w:val="00F73332"/>
    <w:rsid w:val="00F73C0A"/>
    <w:rsid w:val="00F73D8E"/>
    <w:rsid w:val="00F74B60"/>
    <w:rsid w:val="00F74BBF"/>
    <w:rsid w:val="00F77EB0"/>
    <w:rsid w:val="00F81C1E"/>
    <w:rsid w:val="00F822D1"/>
    <w:rsid w:val="00F84A77"/>
    <w:rsid w:val="00F8590C"/>
    <w:rsid w:val="00F866E4"/>
    <w:rsid w:val="00F87CDD"/>
    <w:rsid w:val="00F903B9"/>
    <w:rsid w:val="00F9131D"/>
    <w:rsid w:val="00F928DB"/>
    <w:rsid w:val="00F92FB0"/>
    <w:rsid w:val="00F933F0"/>
    <w:rsid w:val="00F937A3"/>
    <w:rsid w:val="00F94715"/>
    <w:rsid w:val="00F94D54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51F"/>
    <w:rsid w:val="00FC05C1"/>
    <w:rsid w:val="00FC06FF"/>
    <w:rsid w:val="00FC2A0F"/>
    <w:rsid w:val="00FC3CB1"/>
    <w:rsid w:val="00FC45F4"/>
    <w:rsid w:val="00FC69B4"/>
    <w:rsid w:val="00FD0694"/>
    <w:rsid w:val="00FD1A31"/>
    <w:rsid w:val="00FD25BE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E03B0"/>
    <w:rsid w:val="00FE087F"/>
    <w:rsid w:val="00FE5254"/>
    <w:rsid w:val="00FE59BA"/>
    <w:rsid w:val="00FE6026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57944A19"/>
    <w:rsid w:val="5BBB710D"/>
    <w:rsid w:val="6CC5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3FAE480"/>
  <w15:docId w15:val="{82C38B84-4C0C-7B4C-8962-C3FBFFBE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R4_Bullet,목록단락,列,목록 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301C8E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14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4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86F27-E9E8-41F4-B356-41A7C545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94</TotalTime>
  <Pages>5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[Apple_Jerry Cui] </cp:lastModifiedBy>
  <cp:revision>14</cp:revision>
  <cp:lastPrinted>2019-04-25T01:09:00Z</cp:lastPrinted>
  <dcterms:created xsi:type="dcterms:W3CDTF">2024-10-17T04:24:00Z</dcterms:created>
  <dcterms:modified xsi:type="dcterms:W3CDTF">2024-11-21T19:34:00Z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2052-11.8.2.12085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